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FB13" w14:textId="79B8C689" w:rsidR="00837C48" w:rsidRPr="00FA218D" w:rsidRDefault="008211A9" w:rsidP="00655429">
      <w:pPr>
        <w:pStyle w:val="Heading2"/>
        <w:jc w:val="both"/>
        <w:rPr>
          <w:rFonts w:ascii="Montserrat" w:hAnsi="Montserrat"/>
          <w:color w:val="4472C4" w:themeColor="accent1"/>
          <w:sz w:val="22"/>
          <w:szCs w:val="22"/>
        </w:rPr>
      </w:pPr>
      <w:r w:rsidRPr="00FA218D">
        <w:rPr>
          <w:rFonts w:ascii="Montserrat" w:hAnsi="Montserrat"/>
          <w:color w:val="4472C4" w:themeColor="accent1"/>
          <w:sz w:val="22"/>
          <w:szCs w:val="22"/>
        </w:rPr>
        <w:t>DESCRI</w:t>
      </w:r>
      <w:r>
        <w:rPr>
          <w:rFonts w:ascii="Montserrat" w:hAnsi="Montserrat"/>
          <w:color w:val="4472C4" w:themeColor="accent1"/>
          <w:sz w:val="22"/>
          <w:szCs w:val="22"/>
        </w:rPr>
        <w:t>P</w:t>
      </w:r>
      <w:r w:rsidRPr="00FA218D">
        <w:rPr>
          <w:rFonts w:ascii="Montserrat" w:hAnsi="Montserrat"/>
          <w:color w:val="4472C4" w:themeColor="accent1"/>
          <w:sz w:val="22"/>
          <w:szCs w:val="22"/>
        </w:rPr>
        <w:t>TION</w:t>
      </w:r>
    </w:p>
    <w:p w14:paraId="677F4AF7" w14:textId="6CC19BFC" w:rsidR="00DC12D1" w:rsidRDefault="009019AD">
      <w:pPr>
        <w:jc w:val="both"/>
        <w:outlineLvl w:val="1"/>
        <w:rPr>
          <w:rFonts w:ascii="Montserrat" w:hAnsi="Montserrat"/>
          <w:b/>
          <w:bCs/>
          <w:sz w:val="22"/>
          <w:szCs w:val="22"/>
          <w:lang w:val="en-US"/>
        </w:rPr>
      </w:pPr>
      <w:r w:rsidRPr="00E51A81">
        <w:rPr>
          <w:rFonts w:ascii="Montserrat" w:hAnsi="Montserrat"/>
          <w:b/>
          <w:bCs/>
          <w:sz w:val="22"/>
          <w:szCs w:val="22"/>
          <w:lang w:val="en-US"/>
        </w:rPr>
        <w:t xml:space="preserve">The </w:t>
      </w:r>
      <w:r w:rsidR="00655429" w:rsidRPr="00E51A81">
        <w:rPr>
          <w:rFonts w:ascii="Montserrat" w:hAnsi="Montserrat"/>
          <w:b/>
          <w:bCs/>
          <w:sz w:val="22"/>
          <w:szCs w:val="22"/>
          <w:lang w:val="en-US"/>
        </w:rPr>
        <w:t>European Cluster Collaboration Platform</w:t>
      </w:r>
      <w:r w:rsidR="00862EBE" w:rsidRPr="007F66F4">
        <w:rPr>
          <w:rFonts w:ascii="Montserrat" w:hAnsi="Montserrat"/>
          <w:sz w:val="22"/>
          <w:szCs w:val="22"/>
          <w:lang w:val="en-US"/>
        </w:rPr>
        <w:t>,</w:t>
      </w:r>
      <w:r w:rsidR="00655429" w:rsidRPr="007F66F4">
        <w:rPr>
          <w:rFonts w:ascii="Montserrat" w:hAnsi="Montserrat"/>
          <w:sz w:val="22"/>
          <w:szCs w:val="22"/>
          <w:lang w:val="en-US"/>
        </w:rPr>
        <w:t xml:space="preserve"> </w:t>
      </w:r>
      <w:r w:rsidR="00DB05FE" w:rsidRPr="007F66F4">
        <w:rPr>
          <w:rFonts w:ascii="Montserrat" w:hAnsi="Montserrat"/>
          <w:sz w:val="22"/>
          <w:szCs w:val="22"/>
          <w:lang w:val="en-US"/>
        </w:rPr>
        <w:t xml:space="preserve">on behalf of the </w:t>
      </w:r>
      <w:r w:rsidR="00DB05FE" w:rsidRPr="00E51A81">
        <w:rPr>
          <w:rFonts w:ascii="Montserrat" w:hAnsi="Montserrat"/>
          <w:b/>
          <w:bCs/>
          <w:sz w:val="22"/>
          <w:szCs w:val="22"/>
          <w:lang w:val="en-US"/>
        </w:rPr>
        <w:t>European Commission</w:t>
      </w:r>
      <w:r w:rsidR="00862EBE" w:rsidRPr="007F66F4">
        <w:rPr>
          <w:rFonts w:ascii="Montserrat" w:hAnsi="Montserrat"/>
          <w:sz w:val="22"/>
          <w:szCs w:val="22"/>
          <w:lang w:val="en-US"/>
        </w:rPr>
        <w:t>,</w:t>
      </w:r>
      <w:r w:rsidR="00DB05FE" w:rsidRPr="007F66F4">
        <w:rPr>
          <w:rFonts w:ascii="Montserrat" w:hAnsi="Montserrat"/>
          <w:sz w:val="22"/>
          <w:szCs w:val="22"/>
          <w:lang w:val="en-US"/>
        </w:rPr>
        <w:t xml:space="preserve"> </w:t>
      </w:r>
      <w:r w:rsidR="00655429" w:rsidRPr="007F66F4">
        <w:rPr>
          <w:rFonts w:ascii="Montserrat" w:hAnsi="Montserrat"/>
          <w:sz w:val="22"/>
          <w:szCs w:val="22"/>
          <w:lang w:val="en-US"/>
        </w:rPr>
        <w:t xml:space="preserve">in partnership with </w:t>
      </w:r>
      <w:r w:rsidR="00862EBE" w:rsidRPr="007F66F4">
        <w:rPr>
          <w:rFonts w:ascii="Montserrat" w:hAnsi="Montserrat"/>
          <w:sz w:val="22"/>
          <w:szCs w:val="22"/>
          <w:lang w:val="en-US"/>
        </w:rPr>
        <w:t xml:space="preserve">the </w:t>
      </w:r>
      <w:r w:rsidR="00862EBE" w:rsidRPr="00E51A81">
        <w:rPr>
          <w:rFonts w:ascii="Montserrat" w:hAnsi="Montserrat"/>
          <w:b/>
          <w:bCs/>
          <w:sz w:val="22"/>
          <w:szCs w:val="22"/>
          <w:lang w:val="en-US"/>
        </w:rPr>
        <w:t>National Cluster Association of the Czech Republic</w:t>
      </w:r>
      <w:r w:rsidR="00655429" w:rsidRPr="007F66F4">
        <w:rPr>
          <w:rFonts w:ascii="Montserrat" w:hAnsi="Montserrat"/>
          <w:sz w:val="22"/>
          <w:szCs w:val="22"/>
          <w:lang w:val="en-US"/>
        </w:rPr>
        <w:t xml:space="preserve">, </w:t>
      </w:r>
      <w:r w:rsidR="00862EBE" w:rsidRPr="00E51A81">
        <w:rPr>
          <w:rFonts w:ascii="Montserrat" w:hAnsi="Montserrat"/>
          <w:b/>
          <w:bCs/>
          <w:sz w:val="22"/>
          <w:szCs w:val="22"/>
          <w:lang w:val="en-US"/>
        </w:rPr>
        <w:t xml:space="preserve">CEDEG, Klastr </w:t>
      </w:r>
      <w:r w:rsidR="008211A9" w:rsidRPr="00E51A81">
        <w:rPr>
          <w:rFonts w:ascii="Montserrat" w:hAnsi="Montserrat"/>
          <w:b/>
          <w:bCs/>
          <w:sz w:val="22"/>
          <w:szCs w:val="22"/>
          <w:lang w:val="en-US"/>
        </w:rPr>
        <w:t>MECHATRONIKA</w:t>
      </w:r>
      <w:r w:rsidR="008211A9" w:rsidRPr="007F66F4">
        <w:rPr>
          <w:rFonts w:ascii="Montserrat" w:hAnsi="Montserrat"/>
          <w:sz w:val="22"/>
          <w:szCs w:val="22"/>
          <w:lang w:val="en-US"/>
        </w:rPr>
        <w:t xml:space="preserve"> </w:t>
      </w:r>
      <w:r w:rsidR="00DB05FE" w:rsidRPr="007F66F4">
        <w:rPr>
          <w:rFonts w:ascii="Montserrat" w:hAnsi="Montserrat"/>
          <w:sz w:val="22"/>
          <w:szCs w:val="22"/>
          <w:lang w:val="en-US"/>
        </w:rPr>
        <w:t>and</w:t>
      </w:r>
      <w:r w:rsidR="00655429" w:rsidRPr="007F66F4">
        <w:rPr>
          <w:rFonts w:ascii="Montserrat" w:hAnsi="Montserrat"/>
          <w:sz w:val="22"/>
          <w:szCs w:val="22"/>
          <w:lang w:val="en-US"/>
        </w:rPr>
        <w:t xml:space="preserve"> </w:t>
      </w:r>
      <w:r w:rsidR="00002F9B">
        <w:rPr>
          <w:rFonts w:ascii="Montserrat" w:hAnsi="Montserrat"/>
          <w:sz w:val="22"/>
          <w:szCs w:val="22"/>
          <w:lang w:val="en-US"/>
        </w:rPr>
        <w:t xml:space="preserve">the </w:t>
      </w:r>
      <w:r w:rsidR="00A27F28">
        <w:rPr>
          <w:rFonts w:ascii="Montserrat" w:hAnsi="Montserrat"/>
          <w:b/>
          <w:bCs/>
          <w:sz w:val="22"/>
          <w:szCs w:val="22"/>
          <w:lang w:val="en-US"/>
        </w:rPr>
        <w:t>Institu</w:t>
      </w:r>
      <w:r w:rsidR="001A7FA8">
        <w:rPr>
          <w:rFonts w:ascii="Montserrat" w:hAnsi="Montserrat"/>
          <w:b/>
          <w:bCs/>
          <w:sz w:val="22"/>
          <w:szCs w:val="22"/>
          <w:lang w:val="en-US"/>
        </w:rPr>
        <w:t>t</w:t>
      </w:r>
      <w:r w:rsidR="00A27F28">
        <w:rPr>
          <w:rFonts w:ascii="Montserrat" w:hAnsi="Montserrat"/>
          <w:b/>
          <w:bCs/>
          <w:sz w:val="22"/>
          <w:szCs w:val="22"/>
          <w:lang w:val="en-US"/>
        </w:rPr>
        <w:t>e of Physics of the Czech Academy of Sciences</w:t>
      </w:r>
      <w:r w:rsidR="00A27F28" w:rsidRPr="00A27F28">
        <w:rPr>
          <w:rFonts w:ascii="Montserrat" w:hAnsi="Montserrat"/>
          <w:sz w:val="22"/>
          <w:szCs w:val="22"/>
          <w:lang w:val="en-US"/>
        </w:rPr>
        <w:t xml:space="preserve"> </w:t>
      </w:r>
      <w:r w:rsidR="00655429" w:rsidRPr="007F66F4">
        <w:rPr>
          <w:rFonts w:ascii="Montserrat" w:hAnsi="Montserrat"/>
          <w:sz w:val="22"/>
          <w:szCs w:val="22"/>
          <w:lang w:val="en-US"/>
        </w:rPr>
        <w:t xml:space="preserve">are jointly </w:t>
      </w:r>
      <w:proofErr w:type="spellStart"/>
      <w:r w:rsidR="00702774" w:rsidRPr="007F66F4">
        <w:rPr>
          <w:rFonts w:ascii="Montserrat" w:hAnsi="Montserrat"/>
          <w:sz w:val="22"/>
          <w:szCs w:val="22"/>
          <w:lang w:val="en-US"/>
        </w:rPr>
        <w:t>organising</w:t>
      </w:r>
      <w:proofErr w:type="spellEnd"/>
      <w:r w:rsidR="00702774" w:rsidRPr="007F66F4">
        <w:rPr>
          <w:rFonts w:ascii="Montserrat" w:hAnsi="Montserrat"/>
          <w:sz w:val="22"/>
          <w:szCs w:val="22"/>
          <w:lang w:val="en-US"/>
        </w:rPr>
        <w:t xml:space="preserve"> </w:t>
      </w:r>
      <w:r w:rsidR="00862EBE" w:rsidRPr="007F66F4">
        <w:rPr>
          <w:rFonts w:ascii="Montserrat" w:hAnsi="Montserrat"/>
          <w:sz w:val="22"/>
          <w:szCs w:val="22"/>
          <w:lang w:val="en-US"/>
        </w:rPr>
        <w:t xml:space="preserve">the </w:t>
      </w:r>
      <w:r w:rsidR="00DB05FE" w:rsidRPr="007F66F4">
        <w:rPr>
          <w:rFonts w:ascii="Montserrat" w:hAnsi="Montserrat"/>
          <w:color w:val="000000" w:themeColor="text1"/>
          <w:sz w:val="22"/>
          <w:szCs w:val="22"/>
          <w:lang w:val="en-US"/>
        </w:rPr>
        <w:t>workshop</w:t>
      </w:r>
      <w:r w:rsidR="00862EBE" w:rsidRPr="007F66F4">
        <w:rPr>
          <w:rFonts w:ascii="Montserrat" w:hAnsi="Montserrat"/>
          <w:color w:val="000000" w:themeColor="text1"/>
          <w:sz w:val="22"/>
          <w:szCs w:val="22"/>
          <w:lang w:val="en-US"/>
        </w:rPr>
        <w:t xml:space="preserve"> </w:t>
      </w:r>
      <w:r w:rsidR="00DB05FE" w:rsidRPr="007F66F4">
        <w:rPr>
          <w:rFonts w:ascii="Montserrat" w:hAnsi="Montserrat"/>
          <w:sz w:val="22"/>
          <w:szCs w:val="22"/>
          <w:lang w:val="en-US"/>
        </w:rPr>
        <w:t>and matchmaking under the framework of “Clusters meet Regions” cycle</w:t>
      </w:r>
      <w:r w:rsidR="00B316D8">
        <w:rPr>
          <w:rFonts w:ascii="Montserrat" w:hAnsi="Montserrat"/>
          <w:sz w:val="22"/>
          <w:szCs w:val="22"/>
          <w:lang w:val="en-US"/>
        </w:rPr>
        <w:t>.</w:t>
      </w:r>
    </w:p>
    <w:p w14:paraId="036105EB" w14:textId="77777777" w:rsidR="00DC12D1" w:rsidRDefault="00DC12D1">
      <w:pPr>
        <w:jc w:val="both"/>
        <w:outlineLvl w:val="1"/>
        <w:rPr>
          <w:rFonts w:ascii="Montserrat" w:hAnsi="Montserrat"/>
          <w:b/>
          <w:bCs/>
          <w:sz w:val="22"/>
          <w:szCs w:val="22"/>
          <w:lang w:val="en-US"/>
        </w:rPr>
      </w:pPr>
    </w:p>
    <w:p w14:paraId="2E174A38" w14:textId="4A859540" w:rsidR="0095298C" w:rsidRDefault="00862EBE">
      <w:pPr>
        <w:jc w:val="both"/>
        <w:outlineLvl w:val="1"/>
        <w:rPr>
          <w:rFonts w:ascii="Montserrat" w:hAnsi="Montserrat"/>
          <w:b/>
          <w:bCs/>
          <w:color w:val="000000"/>
          <w:sz w:val="22"/>
          <w:szCs w:val="22"/>
          <w:lang w:val="en-US"/>
        </w:rPr>
      </w:pPr>
      <w:r w:rsidRPr="007F66F4">
        <w:rPr>
          <w:rFonts w:ascii="Montserrat" w:hAnsi="Montserrat"/>
          <w:sz w:val="22"/>
          <w:szCs w:val="22"/>
          <w:lang w:val="en-US"/>
        </w:rPr>
        <w:t xml:space="preserve">The </w:t>
      </w:r>
      <w:r w:rsidR="00655429" w:rsidRPr="007F66F4">
        <w:rPr>
          <w:rFonts w:ascii="Montserrat" w:hAnsi="Montserrat"/>
          <w:sz w:val="22"/>
          <w:szCs w:val="22"/>
          <w:lang w:val="en-US"/>
        </w:rPr>
        <w:t>“Cluster</w:t>
      </w:r>
      <w:r w:rsidR="00DB05FE" w:rsidRPr="007F66F4">
        <w:rPr>
          <w:rFonts w:ascii="Montserrat" w:hAnsi="Montserrat"/>
          <w:sz w:val="22"/>
          <w:szCs w:val="22"/>
          <w:lang w:val="en-US"/>
        </w:rPr>
        <w:t>s</w:t>
      </w:r>
      <w:r w:rsidR="00655429" w:rsidRPr="007F66F4">
        <w:rPr>
          <w:rFonts w:ascii="Montserrat" w:hAnsi="Montserrat"/>
          <w:sz w:val="22"/>
          <w:szCs w:val="22"/>
          <w:lang w:val="en-US"/>
        </w:rPr>
        <w:t xml:space="preserve"> meet Regions” workshop</w:t>
      </w:r>
      <w:r w:rsidR="00DB05FE" w:rsidRPr="007F66F4">
        <w:rPr>
          <w:rFonts w:ascii="Montserrat" w:hAnsi="Montserrat"/>
          <w:sz w:val="22"/>
          <w:szCs w:val="22"/>
          <w:lang w:val="en-US"/>
        </w:rPr>
        <w:t xml:space="preserve"> </w:t>
      </w:r>
      <w:r w:rsidR="00540DD9" w:rsidRPr="007F66F4">
        <w:rPr>
          <w:rFonts w:ascii="Montserrat" w:hAnsi="Montserrat"/>
          <w:sz w:val="22"/>
          <w:szCs w:val="22"/>
          <w:lang w:val="en-US"/>
        </w:rPr>
        <w:t>dedicated</w:t>
      </w:r>
      <w:r w:rsidR="00540DD9" w:rsidRPr="00E51A81">
        <w:rPr>
          <w:rFonts w:ascii="Montserrat" w:hAnsi="Montserrat"/>
          <w:b/>
          <w:bCs/>
          <w:sz w:val="22"/>
          <w:szCs w:val="22"/>
          <w:lang w:val="en-US"/>
        </w:rPr>
        <w:t xml:space="preserve"> </w:t>
      </w:r>
      <w:r w:rsidR="00540DD9" w:rsidRPr="007F66F4">
        <w:rPr>
          <w:rFonts w:ascii="Montserrat" w:hAnsi="Montserrat"/>
          <w:sz w:val="22"/>
          <w:szCs w:val="22"/>
          <w:lang w:val="en-US"/>
        </w:rPr>
        <w:t>to</w:t>
      </w:r>
      <w:r w:rsidR="00540DD9" w:rsidRPr="00E51A81">
        <w:rPr>
          <w:rFonts w:ascii="Montserrat" w:hAnsi="Montserrat"/>
          <w:b/>
          <w:bCs/>
          <w:sz w:val="22"/>
          <w:szCs w:val="22"/>
          <w:lang w:val="en-US"/>
        </w:rPr>
        <w:t xml:space="preserve"> </w:t>
      </w:r>
      <w:proofErr w:type="spellStart"/>
      <w:r w:rsidR="00E51A81" w:rsidRPr="00E51A81">
        <w:rPr>
          <w:rFonts w:ascii="Montserrat" w:hAnsi="Montserrat"/>
          <w:b/>
          <w:bCs/>
          <w:sz w:val="22"/>
          <w:szCs w:val="22"/>
          <w:lang w:val="en-US"/>
        </w:rPr>
        <w:t>digitalisation</w:t>
      </w:r>
      <w:proofErr w:type="spellEnd"/>
      <w:r w:rsidR="00E51A81" w:rsidRPr="00E51A81">
        <w:rPr>
          <w:rFonts w:ascii="Montserrat" w:hAnsi="Montserrat"/>
          <w:b/>
          <w:bCs/>
          <w:sz w:val="22"/>
          <w:szCs w:val="22"/>
          <w:lang w:val="en-US"/>
        </w:rPr>
        <w:t xml:space="preserve">, </w:t>
      </w:r>
      <w:r w:rsidR="00E51A81">
        <w:rPr>
          <w:rFonts w:ascii="Montserrat" w:hAnsi="Montserrat"/>
          <w:b/>
          <w:bCs/>
          <w:sz w:val="22"/>
          <w:szCs w:val="22"/>
          <w:lang w:val="en-US"/>
        </w:rPr>
        <w:t>cybersecurity</w:t>
      </w:r>
      <w:r w:rsidR="00E51A81" w:rsidRPr="00E51A81">
        <w:rPr>
          <w:rFonts w:ascii="Montserrat" w:hAnsi="Montserrat"/>
          <w:b/>
          <w:bCs/>
          <w:sz w:val="22"/>
          <w:szCs w:val="22"/>
          <w:lang w:val="en-US"/>
        </w:rPr>
        <w:t>, AI</w:t>
      </w:r>
      <w:r w:rsidR="00E51A81">
        <w:rPr>
          <w:rFonts w:ascii="Montserrat" w:hAnsi="Montserrat"/>
          <w:b/>
          <w:bCs/>
          <w:sz w:val="22"/>
          <w:szCs w:val="22"/>
          <w:lang w:val="en-US"/>
        </w:rPr>
        <w:t xml:space="preserve">, </w:t>
      </w:r>
      <w:r w:rsidR="00E51A81" w:rsidRPr="007F66F4">
        <w:rPr>
          <w:rFonts w:ascii="Montserrat" w:hAnsi="Montserrat" w:cstheme="minorHAnsi"/>
          <w:b/>
          <w:bCs/>
          <w:color w:val="000000" w:themeColor="text1"/>
          <w:sz w:val="22"/>
          <w:szCs w:val="22"/>
        </w:rPr>
        <w:t>clean technologies, 3D printing and the VR industry</w:t>
      </w:r>
      <w:r w:rsidR="00E51A81" w:rsidRPr="00E51A81">
        <w:rPr>
          <w:rFonts w:ascii="Montserrat" w:hAnsi="Montserrat"/>
          <w:b/>
          <w:bCs/>
          <w:sz w:val="22"/>
          <w:szCs w:val="22"/>
        </w:rPr>
        <w:t xml:space="preserve"> </w:t>
      </w:r>
      <w:r w:rsidR="00655429" w:rsidRPr="007F66F4">
        <w:rPr>
          <w:rFonts w:ascii="Montserrat" w:hAnsi="Montserrat"/>
          <w:sz w:val="22"/>
          <w:szCs w:val="22"/>
          <w:lang w:val="en-US"/>
        </w:rPr>
        <w:t xml:space="preserve">will take place on </w:t>
      </w:r>
      <w:r w:rsidR="00655429" w:rsidRPr="00E51A81">
        <w:rPr>
          <w:rFonts w:ascii="Montserrat" w:hAnsi="Montserrat"/>
          <w:b/>
          <w:bCs/>
          <w:sz w:val="22"/>
          <w:szCs w:val="22"/>
          <w:lang w:val="en-US"/>
        </w:rPr>
        <w:t xml:space="preserve">the </w:t>
      </w:r>
      <w:r w:rsidRPr="00E51A81">
        <w:rPr>
          <w:rFonts w:ascii="Montserrat" w:hAnsi="Montserrat"/>
          <w:b/>
          <w:bCs/>
          <w:sz w:val="22"/>
          <w:szCs w:val="22"/>
          <w:lang w:val="en-US"/>
        </w:rPr>
        <w:t>23 &amp;</w:t>
      </w:r>
      <w:r w:rsidRPr="00E51A81">
        <w:rPr>
          <w:rFonts w:ascii="Montserrat" w:hAnsi="Montserrat"/>
          <w:b/>
          <w:bCs/>
          <w:sz w:val="22"/>
          <w:szCs w:val="22"/>
          <w:lang w:val="cs-CZ"/>
        </w:rPr>
        <w:t xml:space="preserve"> 24</w:t>
      </w:r>
      <w:r w:rsidR="00655429" w:rsidRPr="00E51A81">
        <w:rPr>
          <w:rFonts w:ascii="Montserrat" w:hAnsi="Montserrat"/>
          <w:b/>
          <w:bCs/>
          <w:sz w:val="22"/>
          <w:szCs w:val="22"/>
          <w:lang w:val="en-US"/>
        </w:rPr>
        <w:t xml:space="preserve"> </w:t>
      </w:r>
      <w:r w:rsidRPr="00E51A81">
        <w:rPr>
          <w:rFonts w:ascii="Montserrat" w:hAnsi="Montserrat"/>
          <w:b/>
          <w:bCs/>
          <w:sz w:val="22"/>
          <w:szCs w:val="22"/>
          <w:lang w:val="en-US"/>
        </w:rPr>
        <w:t>October</w:t>
      </w:r>
      <w:r w:rsidR="00655429" w:rsidRPr="00E51A81">
        <w:rPr>
          <w:rFonts w:ascii="Montserrat" w:hAnsi="Montserrat"/>
          <w:b/>
          <w:bCs/>
          <w:sz w:val="22"/>
          <w:szCs w:val="22"/>
          <w:lang w:val="en-US"/>
        </w:rPr>
        <w:t xml:space="preserve"> 202</w:t>
      </w:r>
      <w:r w:rsidRPr="00E51A81">
        <w:rPr>
          <w:rFonts w:ascii="Montserrat" w:hAnsi="Montserrat"/>
          <w:b/>
          <w:bCs/>
          <w:sz w:val="22"/>
          <w:szCs w:val="22"/>
          <w:lang w:val="en-US"/>
        </w:rPr>
        <w:t>3</w:t>
      </w:r>
      <w:r w:rsidR="00655429" w:rsidRPr="00E51A81">
        <w:rPr>
          <w:rFonts w:ascii="Montserrat" w:hAnsi="Montserrat"/>
          <w:b/>
          <w:bCs/>
          <w:sz w:val="22"/>
          <w:szCs w:val="22"/>
          <w:lang w:val="en-US"/>
        </w:rPr>
        <w:t xml:space="preserve"> </w:t>
      </w:r>
      <w:r w:rsidR="00E51A81" w:rsidRPr="00E51A81">
        <w:rPr>
          <w:rFonts w:ascii="Montserrat" w:hAnsi="Montserrat"/>
          <w:b/>
          <w:bCs/>
          <w:sz w:val="22"/>
          <w:szCs w:val="22"/>
          <w:lang w:val="en-US"/>
        </w:rPr>
        <w:t xml:space="preserve">at </w:t>
      </w:r>
      <w:r w:rsidR="00A27F28">
        <w:rPr>
          <w:rFonts w:ascii="Montserrat" w:hAnsi="Montserrat"/>
          <w:b/>
          <w:bCs/>
          <w:sz w:val="22"/>
          <w:szCs w:val="22"/>
          <w:lang w:val="en-US"/>
        </w:rPr>
        <w:t>the Institute of Physics of the Czech Academy of Sciences</w:t>
      </w:r>
      <w:r w:rsidR="00E51A81" w:rsidRPr="00E51A81">
        <w:rPr>
          <w:rFonts w:ascii="Montserrat" w:hAnsi="Montserrat"/>
          <w:b/>
          <w:bCs/>
          <w:sz w:val="22"/>
          <w:szCs w:val="22"/>
          <w:lang w:val="en-US"/>
        </w:rPr>
        <w:t xml:space="preserve">, Prague. </w:t>
      </w:r>
    </w:p>
    <w:p w14:paraId="217A5178" w14:textId="77777777" w:rsidR="00FC6900" w:rsidRPr="007F66F4" w:rsidRDefault="00FC6900" w:rsidP="007F66F4">
      <w:pPr>
        <w:jc w:val="both"/>
        <w:outlineLvl w:val="1"/>
        <w:rPr>
          <w:rFonts w:ascii="Montserrat" w:hAnsi="Montserrat"/>
          <w:b/>
          <w:bCs/>
          <w:sz w:val="22"/>
          <w:szCs w:val="22"/>
          <w:lang w:val="en-US"/>
        </w:rPr>
      </w:pPr>
    </w:p>
    <w:p w14:paraId="20B134BC" w14:textId="77777777" w:rsidR="0095298C" w:rsidRPr="00FA218D" w:rsidRDefault="0095298C" w:rsidP="0095298C">
      <w:pPr>
        <w:pStyle w:val="Heading3"/>
        <w:jc w:val="both"/>
        <w:rPr>
          <w:rFonts w:ascii="Montserrat" w:eastAsia="Times New Roman" w:hAnsi="Montserrat" w:cs="Times New Roman"/>
          <w:b/>
          <w:bCs/>
          <w:color w:val="4472C4" w:themeColor="accent1"/>
          <w:sz w:val="22"/>
          <w:szCs w:val="22"/>
        </w:rPr>
      </w:pPr>
      <w:r w:rsidRPr="00FA218D">
        <w:rPr>
          <w:rFonts w:ascii="Montserrat" w:hAnsi="Montserrat"/>
          <w:b/>
          <w:bCs/>
          <w:color w:val="4472C4" w:themeColor="accent1"/>
          <w:sz w:val="22"/>
          <w:szCs w:val="22"/>
        </w:rPr>
        <w:t>CONTEXT AND OBJECTIVES</w:t>
      </w:r>
    </w:p>
    <w:p w14:paraId="7056FE72" w14:textId="64EDEECD" w:rsidR="0095298C" w:rsidRPr="00FA218D" w:rsidRDefault="0095298C" w:rsidP="0095298C">
      <w:pPr>
        <w:pStyle w:val="NormalWeb"/>
        <w:jc w:val="both"/>
        <w:rPr>
          <w:rFonts w:ascii="Montserrat" w:hAnsi="Montserrat"/>
          <w:sz w:val="22"/>
          <w:szCs w:val="22"/>
        </w:rPr>
      </w:pPr>
      <w:r w:rsidRPr="00FA218D">
        <w:rPr>
          <w:rStyle w:val="Strong"/>
          <w:rFonts w:ascii="Montserrat" w:hAnsi="Montserrat"/>
          <w:sz w:val="22"/>
          <w:szCs w:val="22"/>
        </w:rPr>
        <w:t>15 regional workshops</w:t>
      </w:r>
      <w:r w:rsidRPr="00FA218D">
        <w:rPr>
          <w:rFonts w:ascii="Montserrat" w:hAnsi="Montserrat"/>
          <w:sz w:val="22"/>
          <w:szCs w:val="22"/>
        </w:rPr>
        <w:t xml:space="preserve"> are being organised in those EU regions that expressed an interest </w:t>
      </w:r>
      <w:r w:rsidR="00BB7B80">
        <w:rPr>
          <w:rFonts w:ascii="Montserrat" w:hAnsi="Montserrat"/>
          <w:sz w:val="22"/>
          <w:szCs w:val="22"/>
        </w:rPr>
        <w:t>in hosting</w:t>
      </w:r>
      <w:r w:rsidRPr="00FA218D">
        <w:rPr>
          <w:rFonts w:ascii="Montserrat" w:hAnsi="Montserrat"/>
          <w:sz w:val="22"/>
          <w:szCs w:val="22"/>
        </w:rPr>
        <w:t xml:space="preserve"> such a workshop in the period 2022-23 as part of the “Clusters meet Regions” cycle. These events bring together clusters and policymakers of the EU at </w:t>
      </w:r>
      <w:r w:rsidR="00BB7B80">
        <w:rPr>
          <w:rFonts w:ascii="Montserrat" w:hAnsi="Montserrat"/>
          <w:sz w:val="22"/>
          <w:szCs w:val="22"/>
        </w:rPr>
        <w:t xml:space="preserve">the </w:t>
      </w:r>
      <w:r w:rsidRPr="00FA218D">
        <w:rPr>
          <w:rFonts w:ascii="Montserrat" w:hAnsi="Montserrat"/>
          <w:sz w:val="22"/>
          <w:szCs w:val="22"/>
        </w:rPr>
        <w:t xml:space="preserve">national, </w:t>
      </w:r>
      <w:r w:rsidR="00FA218D" w:rsidRPr="00FA218D">
        <w:rPr>
          <w:rFonts w:ascii="Montserrat" w:hAnsi="Montserrat"/>
          <w:sz w:val="22"/>
          <w:szCs w:val="22"/>
        </w:rPr>
        <w:t>regional,</w:t>
      </w:r>
      <w:r w:rsidRPr="00FA218D">
        <w:rPr>
          <w:rFonts w:ascii="Montserrat" w:hAnsi="Montserrat"/>
          <w:sz w:val="22"/>
          <w:szCs w:val="22"/>
        </w:rPr>
        <w:t xml:space="preserve"> and local </w:t>
      </w:r>
      <w:r w:rsidR="00BB7B80">
        <w:rPr>
          <w:rFonts w:ascii="Montserrat" w:hAnsi="Montserrat"/>
          <w:sz w:val="22"/>
          <w:szCs w:val="22"/>
        </w:rPr>
        <w:t>levels</w:t>
      </w:r>
      <w:r w:rsidRPr="00FA218D">
        <w:rPr>
          <w:rFonts w:ascii="Montserrat" w:hAnsi="Montserrat"/>
          <w:sz w:val="22"/>
          <w:szCs w:val="22"/>
        </w:rPr>
        <w:t xml:space="preserve"> to learn from each other how to better use clusters to strengthen industrial ecosystems, serve national/regional economic development and liaise with other regions facing similar transition challenges.</w:t>
      </w:r>
    </w:p>
    <w:p w14:paraId="74D5765E" w14:textId="14F471AA" w:rsidR="00FA218D" w:rsidRPr="00FA218D" w:rsidRDefault="00FA218D" w:rsidP="00FA218D">
      <w:pPr>
        <w:jc w:val="both"/>
        <w:rPr>
          <w:rFonts w:ascii="Montserrat" w:hAnsi="Montserrat"/>
          <w:b/>
          <w:bCs/>
          <w:color w:val="000000"/>
          <w:sz w:val="22"/>
          <w:szCs w:val="22"/>
        </w:rPr>
      </w:pPr>
      <w:r w:rsidRPr="00FA218D">
        <w:rPr>
          <w:rFonts w:ascii="Montserrat" w:hAnsi="Montserrat"/>
          <w:b/>
          <w:bCs/>
          <w:color w:val="000000"/>
          <w:sz w:val="22"/>
          <w:szCs w:val="2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r w:rsidRPr="00FA218D">
        <w:rPr>
          <w:rFonts w:ascii="Montserrat" w:hAnsi="Montserrat"/>
          <w:b/>
          <w:bCs/>
          <w:color w:val="000000"/>
          <w:sz w:val="22"/>
          <w:szCs w:val="22"/>
        </w:rPr>
        <w:t xml:space="preserve"> </w:t>
      </w:r>
      <w:r w:rsidR="00BB7B80">
        <w:rPr>
          <w:rFonts w:ascii="Montserrat" w:hAnsi="Montserrat"/>
          <w:b/>
          <w:bCs/>
          <w:color w:val="000000"/>
          <w:sz w:val="22"/>
          <w:szCs w:val="22"/>
        </w:rPr>
        <w:t xml:space="preserve">We live in a </w:t>
      </w:r>
      <w:r w:rsidR="00AC4379">
        <w:rPr>
          <w:rFonts w:ascii="Montserrat" w:hAnsi="Montserrat"/>
          <w:b/>
          <w:bCs/>
          <w:color w:val="000000"/>
          <w:sz w:val="22"/>
          <w:szCs w:val="22"/>
        </w:rPr>
        <w:t>contemporary and ever-evolving world</w:t>
      </w:r>
      <w:r w:rsidR="00D743EE">
        <w:rPr>
          <w:rFonts w:ascii="Montserrat" w:hAnsi="Montserrat"/>
          <w:b/>
          <w:bCs/>
          <w:color w:val="000000"/>
          <w:sz w:val="22"/>
          <w:szCs w:val="22"/>
        </w:rPr>
        <w:t xml:space="preserve"> where clusters play </w:t>
      </w:r>
      <w:r w:rsidR="00AC4379">
        <w:rPr>
          <w:rFonts w:ascii="Montserrat" w:hAnsi="Montserrat"/>
          <w:b/>
          <w:bCs/>
          <w:color w:val="000000"/>
          <w:sz w:val="22"/>
          <w:szCs w:val="22"/>
        </w:rPr>
        <w:t xml:space="preserve">a vital role. </w:t>
      </w:r>
    </w:p>
    <w:p w14:paraId="5585A2AF" w14:textId="77777777" w:rsidR="00FA218D" w:rsidRPr="00FA218D" w:rsidRDefault="00FA218D" w:rsidP="00FA218D">
      <w:pPr>
        <w:jc w:val="both"/>
        <w:rPr>
          <w:rFonts w:ascii="Montserrat" w:hAnsi="Montserrat"/>
          <w:color w:val="000000"/>
          <w:sz w:val="22"/>
          <w:szCs w:val="22"/>
        </w:rPr>
      </w:pPr>
    </w:p>
    <w:p w14:paraId="1517EABC" w14:textId="165C442B" w:rsidR="00DC12D1" w:rsidRDefault="00AC4379" w:rsidP="00DC12D1">
      <w:pPr>
        <w:jc w:val="both"/>
        <w:rPr>
          <w:rFonts w:ascii="Montserrat" w:hAnsi="Montserrat"/>
          <w:color w:val="000000"/>
          <w:sz w:val="22"/>
          <w:szCs w:val="22"/>
        </w:rPr>
      </w:pPr>
      <w:r>
        <w:rPr>
          <w:rFonts w:ascii="Montserrat" w:hAnsi="Montserrat"/>
          <w:color w:val="000000"/>
          <w:sz w:val="22"/>
          <w:szCs w:val="22"/>
        </w:rPr>
        <w:t xml:space="preserve">Following </w:t>
      </w:r>
      <w:r w:rsidR="000436D0">
        <w:rPr>
          <w:rFonts w:ascii="Montserrat" w:hAnsi="Montserrat"/>
          <w:color w:val="000000"/>
          <w:sz w:val="22"/>
          <w:szCs w:val="22"/>
        </w:rPr>
        <w:t xml:space="preserve">the </w:t>
      </w:r>
      <w:r>
        <w:rPr>
          <w:rFonts w:ascii="Montserrat" w:hAnsi="Montserrat"/>
          <w:color w:val="000000"/>
          <w:sz w:val="22"/>
          <w:szCs w:val="22"/>
        </w:rPr>
        <w:t xml:space="preserve">highly successful </w:t>
      </w:r>
      <w:r w:rsidR="000436D0">
        <w:rPr>
          <w:rFonts w:ascii="Montserrat" w:hAnsi="Montserrat"/>
          <w:color w:val="000000"/>
          <w:sz w:val="22"/>
          <w:szCs w:val="22"/>
        </w:rPr>
        <w:t xml:space="preserve">European Cluster Conference </w:t>
      </w:r>
      <w:r>
        <w:rPr>
          <w:rFonts w:ascii="Montserrat" w:hAnsi="Montserrat"/>
          <w:color w:val="000000"/>
          <w:sz w:val="22"/>
          <w:szCs w:val="22"/>
        </w:rPr>
        <w:t xml:space="preserve">held in </w:t>
      </w:r>
      <w:r w:rsidR="000436D0">
        <w:rPr>
          <w:rFonts w:ascii="Montserrat" w:hAnsi="Montserrat"/>
          <w:color w:val="000000"/>
          <w:sz w:val="22"/>
          <w:szCs w:val="22"/>
        </w:rPr>
        <w:t>Prague in 2022, the National Cluster Association of the Czech Republic</w:t>
      </w:r>
      <w:r>
        <w:rPr>
          <w:rFonts w:ascii="Montserrat" w:hAnsi="Montserrat"/>
          <w:color w:val="000000"/>
          <w:sz w:val="22"/>
          <w:szCs w:val="22"/>
        </w:rPr>
        <w:t xml:space="preserve">, alongside its esteemed counterparts, </w:t>
      </w:r>
      <w:r w:rsidR="00D743EE" w:rsidRPr="00D743EE">
        <w:rPr>
          <w:rFonts w:ascii="Montserrat" w:hAnsi="Montserrat"/>
          <w:color w:val="000000"/>
          <w:sz w:val="22"/>
          <w:szCs w:val="22"/>
        </w:rPr>
        <w:t>CEDEG</w:t>
      </w:r>
      <w:r w:rsidR="00A53574">
        <w:rPr>
          <w:rFonts w:ascii="Montserrat" w:hAnsi="Montserrat"/>
          <w:color w:val="000000"/>
          <w:sz w:val="22"/>
          <w:szCs w:val="22"/>
        </w:rPr>
        <w:t xml:space="preserve">, </w:t>
      </w:r>
      <w:r w:rsidR="00D743EE" w:rsidRPr="00D743EE">
        <w:rPr>
          <w:rFonts w:ascii="Montserrat" w:hAnsi="Montserrat"/>
          <w:color w:val="000000"/>
          <w:sz w:val="22"/>
          <w:szCs w:val="22"/>
        </w:rPr>
        <w:t xml:space="preserve">Klastr </w:t>
      </w:r>
      <w:r w:rsidR="008211A9" w:rsidRPr="00D743EE">
        <w:rPr>
          <w:rFonts w:ascii="Montserrat" w:hAnsi="Montserrat"/>
          <w:color w:val="000000"/>
          <w:sz w:val="22"/>
          <w:szCs w:val="22"/>
        </w:rPr>
        <w:t>MECHATRONIKA</w:t>
      </w:r>
      <w:r w:rsidR="008211A9">
        <w:rPr>
          <w:rFonts w:ascii="Montserrat" w:hAnsi="Montserrat"/>
          <w:color w:val="000000"/>
          <w:sz w:val="22"/>
          <w:szCs w:val="22"/>
        </w:rPr>
        <w:t xml:space="preserve"> </w:t>
      </w:r>
      <w:r w:rsidR="00A53574">
        <w:rPr>
          <w:rFonts w:ascii="Montserrat" w:hAnsi="Montserrat"/>
          <w:color w:val="000000"/>
          <w:sz w:val="22"/>
          <w:szCs w:val="22"/>
        </w:rPr>
        <w:t xml:space="preserve">and </w:t>
      </w:r>
      <w:r w:rsidR="004E579F">
        <w:rPr>
          <w:rFonts w:ascii="Montserrat" w:hAnsi="Montserrat"/>
          <w:color w:val="000000"/>
          <w:sz w:val="22"/>
          <w:szCs w:val="22"/>
        </w:rPr>
        <w:t xml:space="preserve">the </w:t>
      </w:r>
      <w:r w:rsidR="00A27F28" w:rsidRPr="00A27F28">
        <w:rPr>
          <w:rFonts w:ascii="Montserrat" w:hAnsi="Montserrat"/>
          <w:sz w:val="22"/>
          <w:szCs w:val="22"/>
          <w:lang w:val="en-US"/>
        </w:rPr>
        <w:t>Institu</w:t>
      </w:r>
      <w:r w:rsidR="00A27F28">
        <w:rPr>
          <w:rFonts w:ascii="Montserrat" w:hAnsi="Montserrat"/>
          <w:sz w:val="22"/>
          <w:szCs w:val="22"/>
          <w:lang w:val="en-US"/>
        </w:rPr>
        <w:t>t</w:t>
      </w:r>
      <w:r w:rsidR="00A27F28" w:rsidRPr="00A27F28">
        <w:rPr>
          <w:rFonts w:ascii="Montserrat" w:hAnsi="Montserrat"/>
          <w:sz w:val="22"/>
          <w:szCs w:val="22"/>
          <w:lang w:val="en-US"/>
        </w:rPr>
        <w:t>e of Physics of the Czech Academy of Sciences</w:t>
      </w:r>
      <w:r w:rsidR="00A27F28">
        <w:rPr>
          <w:rFonts w:ascii="Montserrat" w:hAnsi="Montserrat"/>
          <w:sz w:val="22"/>
          <w:szCs w:val="22"/>
          <w:lang w:val="en-US"/>
        </w:rPr>
        <w:t>,</w:t>
      </w:r>
      <w:r w:rsidR="000436D0">
        <w:rPr>
          <w:rFonts w:ascii="Montserrat" w:hAnsi="Montserrat"/>
          <w:color w:val="000000"/>
          <w:sz w:val="22"/>
          <w:szCs w:val="22"/>
        </w:rPr>
        <w:t xml:space="preserve"> </w:t>
      </w:r>
      <w:r w:rsidR="00A27F28">
        <w:rPr>
          <w:rFonts w:ascii="Montserrat" w:hAnsi="Montserrat"/>
          <w:color w:val="000000"/>
          <w:sz w:val="22"/>
          <w:szCs w:val="22"/>
        </w:rPr>
        <w:t>extend</w:t>
      </w:r>
      <w:r>
        <w:rPr>
          <w:rFonts w:ascii="Montserrat" w:hAnsi="Montserrat"/>
          <w:color w:val="000000"/>
          <w:sz w:val="22"/>
          <w:szCs w:val="22"/>
        </w:rPr>
        <w:t xml:space="preserve"> a cordial invitation for your return to the Czech Republic. </w:t>
      </w:r>
    </w:p>
    <w:p w14:paraId="621A2A49" w14:textId="77777777" w:rsidR="00DC12D1" w:rsidRDefault="00DC12D1" w:rsidP="00DC12D1">
      <w:pPr>
        <w:jc w:val="both"/>
        <w:rPr>
          <w:rFonts w:ascii="Montserrat" w:hAnsi="Montserrat"/>
          <w:color w:val="000000"/>
          <w:sz w:val="22"/>
          <w:szCs w:val="22"/>
        </w:rPr>
      </w:pPr>
    </w:p>
    <w:p w14:paraId="32EEC069" w14:textId="31F0D124" w:rsidR="00002693" w:rsidRPr="00DC12D1" w:rsidRDefault="00614B20" w:rsidP="00DC12D1">
      <w:pPr>
        <w:jc w:val="both"/>
        <w:rPr>
          <w:rFonts w:ascii="Montserrat" w:hAnsi="Montserrat"/>
          <w:color w:val="000000"/>
          <w:sz w:val="22"/>
          <w:szCs w:val="22"/>
        </w:rPr>
      </w:pPr>
      <w:r>
        <w:rPr>
          <w:rFonts w:ascii="Montserrat" w:hAnsi="Montserrat"/>
          <w:color w:val="000000" w:themeColor="text1"/>
          <w:sz w:val="22"/>
          <w:szCs w:val="22"/>
        </w:rPr>
        <w:t xml:space="preserve">The cluster </w:t>
      </w:r>
      <w:r w:rsidR="00AC4379">
        <w:rPr>
          <w:rFonts w:ascii="Montserrat" w:hAnsi="Montserrat"/>
          <w:color w:val="000000" w:themeColor="text1"/>
          <w:sz w:val="22"/>
          <w:szCs w:val="22"/>
        </w:rPr>
        <w:t xml:space="preserve">landscape </w:t>
      </w:r>
      <w:r>
        <w:rPr>
          <w:rFonts w:ascii="Montserrat" w:hAnsi="Montserrat"/>
          <w:color w:val="000000" w:themeColor="text1"/>
          <w:sz w:val="22"/>
          <w:szCs w:val="22"/>
        </w:rPr>
        <w:t xml:space="preserve">in the Czech Republic </w:t>
      </w:r>
      <w:r w:rsidR="00AC4379">
        <w:rPr>
          <w:rFonts w:ascii="Montserrat" w:hAnsi="Montserrat"/>
          <w:color w:val="000000" w:themeColor="text1"/>
          <w:sz w:val="22"/>
          <w:szCs w:val="22"/>
        </w:rPr>
        <w:t>continues to flourish each year</w:t>
      </w:r>
      <w:r>
        <w:rPr>
          <w:rFonts w:ascii="Montserrat" w:hAnsi="Montserrat"/>
          <w:color w:val="000000" w:themeColor="text1"/>
          <w:sz w:val="22"/>
          <w:szCs w:val="22"/>
        </w:rPr>
        <w:t xml:space="preserve">. The National Cluster Association registers </w:t>
      </w:r>
      <w:r w:rsidR="00AC4379" w:rsidRPr="00AC4379">
        <w:rPr>
          <w:rFonts w:ascii="Montserrat" w:hAnsi="Montserrat"/>
          <w:color w:val="000000" w:themeColor="text1"/>
          <w:sz w:val="22"/>
          <w:szCs w:val="22"/>
        </w:rPr>
        <w:t>over 100 clusters and technological platforms in the Czech Republic</w:t>
      </w:r>
      <w:r w:rsidR="00A53574">
        <w:rPr>
          <w:rFonts w:ascii="Montserrat" w:hAnsi="Montserrat"/>
          <w:color w:val="000000" w:themeColor="text1"/>
          <w:sz w:val="22"/>
          <w:szCs w:val="22"/>
        </w:rPr>
        <w:t>,</w:t>
      </w:r>
      <w:r w:rsidR="00AC4379" w:rsidRPr="00AC4379">
        <w:rPr>
          <w:rFonts w:ascii="Montserrat" w:hAnsi="Montserrat"/>
          <w:color w:val="000000" w:themeColor="text1"/>
          <w:sz w:val="22"/>
          <w:szCs w:val="22"/>
        </w:rPr>
        <w:t xml:space="preserve"> </w:t>
      </w:r>
      <w:r w:rsidR="00AC4379">
        <w:rPr>
          <w:rFonts w:ascii="Montserrat" w:hAnsi="Montserrat"/>
          <w:color w:val="000000" w:themeColor="text1"/>
          <w:sz w:val="22"/>
          <w:szCs w:val="22"/>
        </w:rPr>
        <w:t>representing</w:t>
      </w:r>
      <w:r w:rsidR="003F31E7">
        <w:rPr>
          <w:rFonts w:ascii="Montserrat" w:hAnsi="Montserrat"/>
          <w:color w:val="000000" w:themeColor="text1"/>
          <w:sz w:val="22"/>
          <w:szCs w:val="22"/>
        </w:rPr>
        <w:t xml:space="preserve"> 14 EU Industrial Ecosystems</w:t>
      </w:r>
      <w:r w:rsidR="00AC4379">
        <w:rPr>
          <w:rFonts w:ascii="Montserrat" w:hAnsi="Montserrat"/>
          <w:color w:val="000000" w:themeColor="text1"/>
          <w:sz w:val="22"/>
          <w:szCs w:val="22"/>
        </w:rPr>
        <w:t>. In recent</w:t>
      </w:r>
      <w:r w:rsidR="003F31E7">
        <w:rPr>
          <w:rFonts w:ascii="Montserrat" w:hAnsi="Montserrat"/>
          <w:color w:val="000000" w:themeColor="text1"/>
          <w:sz w:val="22"/>
          <w:szCs w:val="22"/>
        </w:rPr>
        <w:t xml:space="preserve"> years, the cluster environment </w:t>
      </w:r>
      <w:r w:rsidR="00AC4379">
        <w:rPr>
          <w:rFonts w:ascii="Montserrat" w:hAnsi="Montserrat"/>
          <w:color w:val="000000" w:themeColor="text1"/>
          <w:sz w:val="22"/>
          <w:szCs w:val="22"/>
        </w:rPr>
        <w:t>witnessed rapid</w:t>
      </w:r>
      <w:r w:rsidR="003F31E7">
        <w:rPr>
          <w:rFonts w:ascii="Montserrat" w:hAnsi="Montserrat"/>
          <w:color w:val="000000" w:themeColor="text1"/>
          <w:sz w:val="22"/>
          <w:szCs w:val="22"/>
        </w:rPr>
        <w:t xml:space="preserve"> </w:t>
      </w:r>
      <w:r w:rsidR="00AC4379">
        <w:rPr>
          <w:rFonts w:ascii="Montserrat" w:hAnsi="Montserrat"/>
          <w:color w:val="000000" w:themeColor="text1"/>
          <w:sz w:val="22"/>
          <w:szCs w:val="22"/>
        </w:rPr>
        <w:t>progress</w:t>
      </w:r>
      <w:r w:rsidR="003F31E7">
        <w:rPr>
          <w:rFonts w:ascii="Montserrat" w:hAnsi="Montserrat"/>
          <w:color w:val="000000" w:themeColor="text1"/>
          <w:sz w:val="22"/>
          <w:szCs w:val="22"/>
        </w:rPr>
        <w:t xml:space="preserve">, </w:t>
      </w:r>
      <w:r w:rsidR="00AC4379">
        <w:rPr>
          <w:rFonts w:ascii="Montserrat" w:hAnsi="Montserrat"/>
          <w:color w:val="000000" w:themeColor="text1"/>
          <w:sz w:val="22"/>
          <w:szCs w:val="22"/>
        </w:rPr>
        <w:t xml:space="preserve">fostering collaboration among </w:t>
      </w:r>
      <w:r w:rsidR="003F31E7">
        <w:rPr>
          <w:rFonts w:ascii="Montserrat" w:hAnsi="Montserrat"/>
          <w:color w:val="000000" w:themeColor="text1"/>
          <w:sz w:val="22"/>
          <w:szCs w:val="22"/>
        </w:rPr>
        <w:t>Czech clusters</w:t>
      </w:r>
      <w:r w:rsidR="00AC4379">
        <w:rPr>
          <w:rFonts w:ascii="Montserrat" w:hAnsi="Montserrat"/>
          <w:color w:val="000000" w:themeColor="text1"/>
          <w:sz w:val="22"/>
          <w:szCs w:val="22"/>
        </w:rPr>
        <w:t xml:space="preserve"> at regional and international levels</w:t>
      </w:r>
      <w:r w:rsidR="003F31E7">
        <w:rPr>
          <w:rFonts w:ascii="Montserrat" w:hAnsi="Montserrat"/>
          <w:color w:val="000000" w:themeColor="text1"/>
          <w:sz w:val="22"/>
          <w:szCs w:val="22"/>
        </w:rPr>
        <w:t xml:space="preserve">. Czech clusters and their members </w:t>
      </w:r>
      <w:r w:rsidR="00AC4379">
        <w:rPr>
          <w:rFonts w:ascii="Montserrat" w:hAnsi="Montserrat"/>
          <w:color w:val="000000" w:themeColor="text1"/>
          <w:sz w:val="22"/>
          <w:szCs w:val="22"/>
        </w:rPr>
        <w:t>serve as exemplary</w:t>
      </w:r>
      <w:r w:rsidR="003F31E7">
        <w:rPr>
          <w:rFonts w:ascii="Montserrat" w:hAnsi="Montserrat"/>
          <w:color w:val="000000" w:themeColor="text1"/>
          <w:sz w:val="22"/>
          <w:szCs w:val="22"/>
        </w:rPr>
        <w:t xml:space="preserve"> partners for </w:t>
      </w:r>
      <w:r w:rsidR="00AC4379">
        <w:rPr>
          <w:rFonts w:ascii="Montserrat" w:hAnsi="Montserrat"/>
          <w:color w:val="000000" w:themeColor="text1"/>
          <w:sz w:val="22"/>
          <w:szCs w:val="22"/>
        </w:rPr>
        <w:t>innovative projects and lucrative business prospects, with the potential to significantly benefit the European industry and value chains.</w:t>
      </w:r>
    </w:p>
    <w:p w14:paraId="3A4D5D20" w14:textId="77777777" w:rsidR="00002693" w:rsidRDefault="00002693" w:rsidP="00002693"/>
    <w:p w14:paraId="53DA5A84" w14:textId="6E53203E" w:rsidR="00002693" w:rsidRPr="007F66F4" w:rsidRDefault="00002693" w:rsidP="007F66F4">
      <w:pPr>
        <w:jc w:val="both"/>
        <w:rPr>
          <w:rFonts w:ascii="Montserrat" w:hAnsi="Montserrat"/>
          <w:sz w:val="22"/>
          <w:szCs w:val="22"/>
        </w:rPr>
      </w:pPr>
      <w:r w:rsidRPr="007F66F4">
        <w:rPr>
          <w:rFonts w:ascii="Montserrat" w:hAnsi="Montserrat"/>
          <w:sz w:val="22"/>
          <w:szCs w:val="22"/>
        </w:rPr>
        <w:t xml:space="preserve">During </w:t>
      </w:r>
      <w:r w:rsidRPr="002D3F51">
        <w:rPr>
          <w:rFonts w:ascii="Montserrat" w:hAnsi="Montserrat"/>
          <w:sz w:val="22"/>
          <w:szCs w:val="22"/>
        </w:rPr>
        <w:t xml:space="preserve">the event, </w:t>
      </w:r>
      <w:r w:rsidR="00B316D8">
        <w:rPr>
          <w:rFonts w:ascii="Montserrat" w:hAnsi="Montserrat"/>
          <w:sz w:val="22"/>
          <w:szCs w:val="22"/>
        </w:rPr>
        <w:t>a special segment will be</w:t>
      </w:r>
      <w:r w:rsidRPr="002D3F51">
        <w:rPr>
          <w:rFonts w:ascii="Montserrat" w:hAnsi="Montserrat"/>
          <w:sz w:val="22"/>
          <w:szCs w:val="22"/>
        </w:rPr>
        <w:t xml:space="preserve"> dedicated to the recognition of the Czech Golden Cluster and the announcement of the Best Projects of the Year. </w:t>
      </w:r>
    </w:p>
    <w:p w14:paraId="3AB2EC9F" w14:textId="77777777" w:rsidR="003F31E7" w:rsidRDefault="003F31E7" w:rsidP="0095298C">
      <w:pPr>
        <w:pStyle w:val="Heading3"/>
        <w:jc w:val="both"/>
        <w:rPr>
          <w:rFonts w:ascii="Montserrat" w:eastAsia="Times New Roman" w:hAnsi="Montserrat" w:cs="Times New Roman"/>
          <w:color w:val="000000" w:themeColor="text1"/>
          <w:sz w:val="22"/>
          <w:szCs w:val="22"/>
        </w:rPr>
      </w:pPr>
    </w:p>
    <w:p w14:paraId="08C176A6" w14:textId="47DC5704" w:rsidR="00FA218D" w:rsidRDefault="00FA218D" w:rsidP="0095298C">
      <w:pPr>
        <w:rPr>
          <w:rFonts w:ascii="Montserrat" w:hAnsi="Montserrat"/>
          <w:b/>
          <w:bCs/>
          <w:sz w:val="22"/>
          <w:szCs w:val="22"/>
        </w:rPr>
      </w:pPr>
      <w:r w:rsidRPr="00FA218D">
        <w:rPr>
          <w:rFonts w:ascii="Montserrat" w:hAnsi="Montserrat"/>
          <w:b/>
          <w:sz w:val="22"/>
          <w:szCs w:val="2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r w:rsidRPr="00FA218D">
        <w:rPr>
          <w:rFonts w:ascii="Montserrat" w:hAnsi="Montserrat"/>
          <w:sz w:val="22"/>
          <w:szCs w:val="22"/>
        </w:rPr>
        <w:t xml:space="preserve"> </w:t>
      </w:r>
      <w:r w:rsidRPr="00FA218D">
        <w:rPr>
          <w:rFonts w:ascii="Montserrat" w:hAnsi="Montserrat"/>
          <w:b/>
          <w:bCs/>
          <w:sz w:val="22"/>
          <w:szCs w:val="22"/>
        </w:rPr>
        <w:t>Regional focus</w:t>
      </w:r>
    </w:p>
    <w:p w14:paraId="30CC3FAB" w14:textId="77777777" w:rsidR="002D3F51" w:rsidRDefault="002D3F51" w:rsidP="0095298C">
      <w:pPr>
        <w:rPr>
          <w:rFonts w:ascii="Montserrat" w:hAnsi="Montserrat"/>
          <w:b/>
          <w:bCs/>
          <w:sz w:val="22"/>
          <w:szCs w:val="22"/>
        </w:rPr>
      </w:pPr>
    </w:p>
    <w:p w14:paraId="49EC9522" w14:textId="29CF8F43" w:rsidR="008A097B" w:rsidRDefault="008A097B" w:rsidP="002D3F51">
      <w:pPr>
        <w:jc w:val="both"/>
        <w:rPr>
          <w:rFonts w:ascii="Montserrat" w:hAnsi="Montserrat"/>
          <w:sz w:val="22"/>
          <w:szCs w:val="22"/>
        </w:rPr>
      </w:pPr>
      <w:r>
        <w:rPr>
          <w:rFonts w:ascii="Montserrat" w:hAnsi="Montserrat"/>
          <w:sz w:val="22"/>
          <w:szCs w:val="22"/>
        </w:rPr>
        <w:t xml:space="preserve">The regional focus of clusters in the Czech Republic varies depending on their specific objectives and areas of expertise. While some clusters may concentrate their activities within a particular region, others have a broader national or even international focus. These clusters aim to promote collaboration, innovation, and economic development within their respective regions or across the entire country. </w:t>
      </w:r>
    </w:p>
    <w:p w14:paraId="0E834D31" w14:textId="140BFDD0" w:rsidR="002D3F51" w:rsidRPr="002D3F51" w:rsidRDefault="002D3F51" w:rsidP="002D3F51">
      <w:pPr>
        <w:jc w:val="both"/>
        <w:rPr>
          <w:rFonts w:ascii="Montserrat" w:hAnsi="Montserrat"/>
          <w:sz w:val="22"/>
          <w:szCs w:val="22"/>
        </w:rPr>
      </w:pPr>
      <w:r w:rsidRPr="002D3F51">
        <w:rPr>
          <w:rFonts w:ascii="Montserrat" w:hAnsi="Montserrat"/>
          <w:sz w:val="22"/>
          <w:szCs w:val="22"/>
        </w:rPr>
        <w:t xml:space="preserve">Given the size of the Czech Republic, the regional focus of these clusters extends beyond a specific region, encompassing the entire nation. These clusters drive advancements in digitalisation, cybersecurity, AI, clean technologies, 3D printing, and the VR industry, along with their synergistic impact on other industries. Their influence extends to sectors such as healthcare, finance, manufacturing, and transportation, amplifying the transformative potential of these key areas. By fostering </w:t>
      </w:r>
      <w:r w:rsidR="007952DA">
        <w:rPr>
          <w:rFonts w:ascii="Montserrat" w:hAnsi="Montserrat"/>
          <w:sz w:val="22"/>
          <w:szCs w:val="22"/>
        </w:rPr>
        <w:t>collaboration</w:t>
      </w:r>
      <w:r w:rsidRPr="002D3F51">
        <w:rPr>
          <w:rFonts w:ascii="Montserrat" w:hAnsi="Montserrat"/>
          <w:sz w:val="22"/>
          <w:szCs w:val="22"/>
        </w:rPr>
        <w:t xml:space="preserve"> and knowledge exchange on a national scale, Czech clusters propel the country´s progress across various industries, positioning it as a leader in the digital economy and sustainable development. </w:t>
      </w:r>
    </w:p>
    <w:p w14:paraId="0BAE1B22" w14:textId="77777777" w:rsidR="007776A8" w:rsidRPr="00FA218D" w:rsidRDefault="007776A8" w:rsidP="00B97EE8">
      <w:pPr>
        <w:jc w:val="both"/>
        <w:rPr>
          <w:rFonts w:ascii="Montserrat" w:hAnsi="Montserrat"/>
          <w:color w:val="000000"/>
          <w:sz w:val="22"/>
          <w:szCs w:val="22"/>
        </w:rPr>
      </w:pPr>
    </w:p>
    <w:p w14:paraId="6288C161" w14:textId="77777777" w:rsidR="0095298C" w:rsidRPr="00FA218D" w:rsidRDefault="0095298C" w:rsidP="0095298C">
      <w:pPr>
        <w:pStyle w:val="Heading3"/>
        <w:jc w:val="both"/>
        <w:rPr>
          <w:rFonts w:ascii="Montserrat" w:eastAsia="Times New Roman" w:hAnsi="Montserrat" w:cs="Times New Roman"/>
          <w:b/>
          <w:bCs/>
          <w:color w:val="4472C4" w:themeColor="accent1"/>
          <w:sz w:val="22"/>
          <w:szCs w:val="22"/>
        </w:rPr>
      </w:pPr>
      <w:r w:rsidRPr="00FA218D">
        <w:rPr>
          <w:rFonts w:ascii="Montserrat" w:hAnsi="Montserrat"/>
          <w:b/>
          <w:bCs/>
          <w:color w:val="4472C4" w:themeColor="accent1"/>
          <w:sz w:val="22"/>
          <w:szCs w:val="22"/>
        </w:rPr>
        <w:t>TARGET GROUP</w:t>
      </w:r>
    </w:p>
    <w:p w14:paraId="1C9F04CC" w14:textId="77777777" w:rsidR="00FA218D" w:rsidRDefault="00FA218D" w:rsidP="0095298C">
      <w:pPr>
        <w:jc w:val="both"/>
        <w:rPr>
          <w:rFonts w:ascii="Montserrat" w:hAnsi="Montserrat"/>
          <w:color w:val="000000" w:themeColor="text1"/>
          <w:sz w:val="22"/>
          <w:szCs w:val="22"/>
        </w:rPr>
      </w:pPr>
    </w:p>
    <w:p w14:paraId="336F80FA" w14:textId="56B0F39F" w:rsidR="0095298C" w:rsidRPr="002D3F51" w:rsidRDefault="0095298C" w:rsidP="0095298C">
      <w:pPr>
        <w:jc w:val="both"/>
        <w:rPr>
          <w:rFonts w:ascii="Montserrat" w:hAnsi="Montserrat"/>
          <w:b/>
          <w:bCs/>
          <w:color w:val="000000"/>
          <w:sz w:val="22"/>
          <w:szCs w:val="22"/>
        </w:rPr>
      </w:pPr>
      <w:r w:rsidRPr="002D3F51">
        <w:rPr>
          <w:rFonts w:ascii="Montserrat" w:hAnsi="Montserrat"/>
          <w:color w:val="000000" w:themeColor="text1"/>
          <w:sz w:val="22"/>
          <w:szCs w:val="22"/>
        </w:rPr>
        <w:t xml:space="preserve">The event will </w:t>
      </w:r>
      <w:r w:rsidR="00DB3112" w:rsidRPr="002D3F51">
        <w:rPr>
          <w:rFonts w:ascii="Montserrat" w:hAnsi="Montserrat"/>
          <w:color w:val="000000" w:themeColor="text1"/>
          <w:sz w:val="22"/>
          <w:szCs w:val="22"/>
        </w:rPr>
        <w:t>unite</w:t>
      </w:r>
      <w:r w:rsidRPr="002D3F51">
        <w:rPr>
          <w:rFonts w:ascii="Montserrat" w:hAnsi="Montserrat"/>
          <w:color w:val="000000" w:themeColor="text1"/>
          <w:sz w:val="22"/>
          <w:szCs w:val="22"/>
        </w:rPr>
        <w:t xml:space="preserve"> over </w:t>
      </w:r>
      <w:r w:rsidR="00440480" w:rsidRPr="002D3F51">
        <w:rPr>
          <w:rFonts w:ascii="Montserrat" w:hAnsi="Montserrat"/>
          <w:color w:val="000000" w:themeColor="text1"/>
          <w:sz w:val="22"/>
          <w:szCs w:val="22"/>
        </w:rPr>
        <w:t>100</w:t>
      </w:r>
      <w:r w:rsidRPr="002D3F51">
        <w:rPr>
          <w:rFonts w:ascii="Montserrat" w:hAnsi="Montserrat"/>
          <w:color w:val="000000" w:themeColor="text1"/>
          <w:sz w:val="22"/>
          <w:szCs w:val="22"/>
        </w:rPr>
        <w:t xml:space="preserve"> </w:t>
      </w:r>
      <w:r w:rsidR="00DB3112" w:rsidRPr="002D3F51">
        <w:rPr>
          <w:rFonts w:ascii="Montserrat" w:hAnsi="Montserrat"/>
          <w:color w:val="000000" w:themeColor="text1"/>
          <w:sz w:val="22"/>
          <w:szCs w:val="22"/>
        </w:rPr>
        <w:t>attendees, including representatives</w:t>
      </w:r>
      <w:r w:rsidR="00A27F28" w:rsidRPr="002D3F51">
        <w:rPr>
          <w:rFonts w:ascii="Montserrat" w:hAnsi="Montserrat"/>
          <w:color w:val="000000" w:themeColor="text1"/>
          <w:sz w:val="22"/>
          <w:szCs w:val="22"/>
        </w:rPr>
        <w:t xml:space="preserve"> from</w:t>
      </w:r>
      <w:r w:rsidR="00DB3112" w:rsidRPr="002D3F51">
        <w:rPr>
          <w:rFonts w:ascii="Montserrat" w:hAnsi="Montserrat"/>
          <w:color w:val="000000" w:themeColor="text1"/>
          <w:sz w:val="22"/>
          <w:szCs w:val="22"/>
        </w:rPr>
        <w:t xml:space="preserve"> </w:t>
      </w:r>
      <w:r w:rsidR="00440480" w:rsidRPr="002D3F51">
        <w:rPr>
          <w:rFonts w:ascii="Montserrat" w:hAnsi="Montserrat"/>
          <w:color w:val="000000" w:themeColor="text1"/>
          <w:sz w:val="22"/>
          <w:szCs w:val="22"/>
        </w:rPr>
        <w:t>Czech</w:t>
      </w:r>
      <w:r w:rsidRPr="002D3F51">
        <w:rPr>
          <w:rFonts w:ascii="Montserrat" w:hAnsi="Montserrat"/>
          <w:color w:val="000000" w:themeColor="text1"/>
          <w:sz w:val="22"/>
          <w:szCs w:val="22"/>
        </w:rPr>
        <w:t xml:space="preserve"> and </w:t>
      </w:r>
      <w:r w:rsidR="00440480" w:rsidRPr="002D3F51">
        <w:rPr>
          <w:rFonts w:ascii="Montserrat" w:hAnsi="Montserrat"/>
          <w:color w:val="000000" w:themeColor="text1"/>
          <w:sz w:val="22"/>
          <w:szCs w:val="22"/>
        </w:rPr>
        <w:t>European</w:t>
      </w:r>
      <w:r w:rsidRPr="002D3F51">
        <w:rPr>
          <w:rFonts w:ascii="Montserrat" w:hAnsi="Montserrat"/>
          <w:color w:val="000000" w:themeColor="text1"/>
          <w:sz w:val="22"/>
          <w:szCs w:val="22"/>
        </w:rPr>
        <w:t xml:space="preserve"> clusters and companies</w:t>
      </w:r>
      <w:r w:rsidR="00440480" w:rsidRPr="002D3F51">
        <w:rPr>
          <w:rFonts w:ascii="Montserrat" w:hAnsi="Montserrat"/>
          <w:color w:val="000000" w:themeColor="text1"/>
          <w:sz w:val="22"/>
          <w:szCs w:val="22"/>
        </w:rPr>
        <w:t>,</w:t>
      </w:r>
      <w:r w:rsidRPr="002D3F51">
        <w:rPr>
          <w:rFonts w:ascii="Montserrat" w:hAnsi="Montserrat"/>
          <w:color w:val="000000" w:themeColor="text1"/>
          <w:sz w:val="22"/>
          <w:szCs w:val="22"/>
        </w:rPr>
        <w:t xml:space="preserve"> </w:t>
      </w:r>
      <w:r w:rsidR="00DB3112" w:rsidRPr="002D3F51">
        <w:rPr>
          <w:rFonts w:ascii="Montserrat" w:hAnsi="Montserrat"/>
          <w:color w:val="000000" w:themeColor="text1"/>
          <w:sz w:val="22"/>
          <w:szCs w:val="22"/>
        </w:rPr>
        <w:t xml:space="preserve">along with </w:t>
      </w:r>
      <w:r w:rsidRPr="002D3F51">
        <w:rPr>
          <w:rFonts w:ascii="Montserrat" w:hAnsi="Montserrat"/>
          <w:color w:val="000000" w:themeColor="text1"/>
          <w:sz w:val="22"/>
          <w:szCs w:val="22"/>
        </w:rPr>
        <w:t xml:space="preserve">national and regional public authorities and business support organisations from </w:t>
      </w:r>
      <w:r w:rsidR="00440480" w:rsidRPr="002D3F51">
        <w:rPr>
          <w:rFonts w:ascii="Montserrat" w:hAnsi="Montserrat"/>
          <w:color w:val="000000" w:themeColor="text1"/>
          <w:sz w:val="22"/>
          <w:szCs w:val="22"/>
        </w:rPr>
        <w:t>the Czech Republic</w:t>
      </w:r>
      <w:r w:rsidRPr="002D3F51">
        <w:rPr>
          <w:rFonts w:ascii="Montserrat" w:hAnsi="Montserrat"/>
          <w:color w:val="000000" w:themeColor="text1"/>
          <w:sz w:val="22"/>
          <w:szCs w:val="22"/>
        </w:rPr>
        <w:t xml:space="preserve"> and </w:t>
      </w:r>
      <w:r w:rsidR="00DB3112" w:rsidRPr="002D3F51">
        <w:rPr>
          <w:rFonts w:ascii="Montserrat" w:hAnsi="Montserrat"/>
          <w:color w:val="000000" w:themeColor="text1"/>
          <w:sz w:val="22"/>
          <w:szCs w:val="22"/>
        </w:rPr>
        <w:t xml:space="preserve">various </w:t>
      </w:r>
      <w:r w:rsidRPr="002D3F51">
        <w:rPr>
          <w:rFonts w:ascii="Montserrat" w:hAnsi="Montserrat"/>
          <w:color w:val="000000" w:themeColor="text1"/>
          <w:sz w:val="22"/>
          <w:szCs w:val="22"/>
        </w:rPr>
        <w:t>EU regions</w:t>
      </w:r>
      <w:r w:rsidR="00826D90" w:rsidRPr="002D3F51">
        <w:rPr>
          <w:rFonts w:ascii="Montserrat" w:hAnsi="Montserrat"/>
          <w:color w:val="000000" w:themeColor="text1"/>
          <w:sz w:val="22"/>
          <w:szCs w:val="22"/>
        </w:rPr>
        <w:t>.</w:t>
      </w:r>
    </w:p>
    <w:p w14:paraId="57B3CF62" w14:textId="77777777" w:rsidR="0095298C" w:rsidRPr="00FA218D" w:rsidRDefault="0095298C" w:rsidP="0095298C">
      <w:pPr>
        <w:jc w:val="both"/>
        <w:rPr>
          <w:rFonts w:ascii="Montserrat" w:hAnsi="Montserrat"/>
          <w:color w:val="000000" w:themeColor="text1"/>
          <w:sz w:val="22"/>
          <w:szCs w:val="22"/>
        </w:rPr>
      </w:pPr>
    </w:p>
    <w:p w14:paraId="2827D744" w14:textId="1EF1B6EC" w:rsidR="0095298C" w:rsidRDefault="0095298C" w:rsidP="0095298C">
      <w:pPr>
        <w:pStyle w:val="Heading3"/>
        <w:jc w:val="both"/>
        <w:rPr>
          <w:rFonts w:ascii="Montserrat" w:hAnsi="Montserrat"/>
          <w:b/>
          <w:bCs/>
          <w:color w:val="4472C4" w:themeColor="accent1"/>
          <w:sz w:val="22"/>
          <w:szCs w:val="22"/>
        </w:rPr>
      </w:pPr>
      <w:r w:rsidRPr="00FA218D">
        <w:rPr>
          <w:rFonts w:ascii="Montserrat" w:hAnsi="Montserrat"/>
          <w:b/>
          <w:bCs/>
          <w:color w:val="4472C4" w:themeColor="accent1"/>
          <w:sz w:val="22"/>
          <w:szCs w:val="22"/>
        </w:rPr>
        <w:t>BENEFITS</w:t>
      </w:r>
    </w:p>
    <w:p w14:paraId="3A033AAD" w14:textId="28EEC881" w:rsidR="00FA218D" w:rsidRDefault="00FA218D" w:rsidP="00FA218D"/>
    <w:p w14:paraId="44AE11BE" w14:textId="64AB0FD7" w:rsidR="004C09AF" w:rsidRPr="007F66F4" w:rsidRDefault="004C09AF" w:rsidP="007F66F4">
      <w:pPr>
        <w:jc w:val="both"/>
        <w:rPr>
          <w:rFonts w:ascii="Montserrat" w:hAnsi="Montserrat"/>
          <w:b/>
          <w:bCs/>
          <w:sz w:val="22"/>
          <w:szCs w:val="22"/>
        </w:rPr>
      </w:pPr>
      <w:r w:rsidRPr="007F66F4">
        <w:rPr>
          <w:rFonts w:ascii="Montserrat" w:hAnsi="Montserrat"/>
          <w:b/>
          <w:bCs/>
          <w:sz w:val="22"/>
          <w:szCs w:val="22"/>
        </w:rPr>
        <w:t xml:space="preserve">This </w:t>
      </w:r>
      <w:r w:rsidR="00DB3112" w:rsidRPr="002D3F51">
        <w:rPr>
          <w:rFonts w:ascii="Montserrat" w:hAnsi="Montserrat"/>
          <w:b/>
          <w:bCs/>
          <w:sz w:val="22"/>
          <w:szCs w:val="22"/>
        </w:rPr>
        <w:t>event presents a valuable</w:t>
      </w:r>
      <w:r w:rsidRPr="007F66F4">
        <w:rPr>
          <w:rFonts w:ascii="Montserrat" w:hAnsi="Montserrat"/>
          <w:b/>
          <w:bCs/>
          <w:sz w:val="22"/>
          <w:szCs w:val="22"/>
        </w:rPr>
        <w:t xml:space="preserve"> opportunity to </w:t>
      </w:r>
      <w:r w:rsidR="00DB3112" w:rsidRPr="002D3F51">
        <w:rPr>
          <w:rFonts w:ascii="Montserrat" w:hAnsi="Montserrat"/>
          <w:b/>
          <w:bCs/>
          <w:sz w:val="22"/>
          <w:szCs w:val="22"/>
        </w:rPr>
        <w:t>establish</w:t>
      </w:r>
      <w:r w:rsidRPr="007F66F4">
        <w:rPr>
          <w:rFonts w:ascii="Montserrat" w:hAnsi="Montserrat"/>
          <w:b/>
          <w:bCs/>
          <w:sz w:val="22"/>
          <w:szCs w:val="22"/>
        </w:rPr>
        <w:t xml:space="preserve"> business relation</w:t>
      </w:r>
      <w:r w:rsidR="00DB3112" w:rsidRPr="002D3F51">
        <w:rPr>
          <w:rFonts w:ascii="Montserrat" w:hAnsi="Montserrat"/>
          <w:b/>
          <w:bCs/>
          <w:sz w:val="22"/>
          <w:szCs w:val="22"/>
        </w:rPr>
        <w:t>ships</w:t>
      </w:r>
      <w:r w:rsidRPr="007F66F4">
        <w:rPr>
          <w:rFonts w:ascii="Montserrat" w:hAnsi="Montserrat"/>
          <w:b/>
          <w:bCs/>
          <w:sz w:val="22"/>
          <w:szCs w:val="22"/>
        </w:rPr>
        <w:t xml:space="preserve"> </w:t>
      </w:r>
      <w:r w:rsidR="00DB3112" w:rsidRPr="002D3F51">
        <w:rPr>
          <w:rFonts w:ascii="Montserrat" w:hAnsi="Montserrat"/>
          <w:b/>
          <w:bCs/>
          <w:sz w:val="22"/>
          <w:szCs w:val="22"/>
        </w:rPr>
        <w:t>among</w:t>
      </w:r>
      <w:r w:rsidRPr="007F66F4">
        <w:rPr>
          <w:rFonts w:ascii="Montserrat" w:hAnsi="Montserrat"/>
          <w:b/>
          <w:bCs/>
          <w:sz w:val="22"/>
          <w:szCs w:val="22"/>
        </w:rPr>
        <w:t xml:space="preserve"> Czech clusters, companies, and other partners from the EU</w:t>
      </w:r>
      <w:r w:rsidR="00DB3112" w:rsidRPr="002D3F51">
        <w:rPr>
          <w:rFonts w:ascii="Montserrat" w:hAnsi="Montserrat"/>
          <w:b/>
          <w:bCs/>
          <w:sz w:val="22"/>
          <w:szCs w:val="22"/>
        </w:rPr>
        <w:t xml:space="preserve">. It is also an ideal platform for identifying suitable </w:t>
      </w:r>
      <w:r w:rsidRPr="007F66F4">
        <w:rPr>
          <w:rFonts w:ascii="Montserrat" w:hAnsi="Montserrat"/>
          <w:b/>
          <w:bCs/>
          <w:sz w:val="22"/>
          <w:szCs w:val="22"/>
        </w:rPr>
        <w:t xml:space="preserve">project </w:t>
      </w:r>
      <w:r w:rsidR="00DB3112" w:rsidRPr="002D3F51">
        <w:rPr>
          <w:rFonts w:ascii="Montserrat" w:hAnsi="Montserrat"/>
          <w:b/>
          <w:bCs/>
          <w:sz w:val="22"/>
          <w:szCs w:val="22"/>
        </w:rPr>
        <w:t>collaborators</w:t>
      </w:r>
      <w:r w:rsidRPr="007F66F4">
        <w:rPr>
          <w:rFonts w:ascii="Montserrat" w:hAnsi="Montserrat"/>
          <w:b/>
          <w:bCs/>
          <w:sz w:val="22"/>
          <w:szCs w:val="22"/>
        </w:rPr>
        <w:t xml:space="preserve">. </w:t>
      </w:r>
    </w:p>
    <w:p w14:paraId="76AC864D" w14:textId="77777777" w:rsidR="00FA218D" w:rsidRPr="007F66F4" w:rsidRDefault="00FA218D" w:rsidP="00B97EE8">
      <w:pPr>
        <w:jc w:val="both"/>
        <w:rPr>
          <w:rFonts w:ascii="Montserrat" w:hAnsi="Montserrat"/>
          <w:color w:val="000000" w:themeColor="text1"/>
          <w:sz w:val="20"/>
          <w:szCs w:val="20"/>
        </w:rPr>
      </w:pPr>
    </w:p>
    <w:p w14:paraId="71450C7B" w14:textId="1D462BC5" w:rsidR="004C09AF" w:rsidRDefault="004C09AF" w:rsidP="004C09AF">
      <w:pPr>
        <w:jc w:val="both"/>
        <w:rPr>
          <w:rFonts w:ascii="Montserrat" w:hAnsi="Montserrat"/>
          <w:sz w:val="22"/>
          <w:szCs w:val="22"/>
        </w:rPr>
      </w:pPr>
      <w:r w:rsidRPr="007F66F4">
        <w:rPr>
          <w:rFonts w:ascii="Montserrat" w:hAnsi="Montserrat"/>
          <w:sz w:val="22"/>
          <w:szCs w:val="22"/>
        </w:rPr>
        <w:t xml:space="preserve">The event </w:t>
      </w:r>
      <w:r w:rsidR="00002693">
        <w:rPr>
          <w:rFonts w:ascii="Montserrat" w:hAnsi="Montserrat"/>
          <w:sz w:val="22"/>
          <w:szCs w:val="22"/>
        </w:rPr>
        <w:t xml:space="preserve">aims to </w:t>
      </w:r>
      <w:r w:rsidRPr="007F66F4">
        <w:rPr>
          <w:rFonts w:ascii="Montserrat" w:hAnsi="Montserrat"/>
          <w:sz w:val="22"/>
          <w:szCs w:val="22"/>
        </w:rPr>
        <w:t xml:space="preserve">bring together </w:t>
      </w:r>
      <w:r w:rsidR="00002693">
        <w:rPr>
          <w:rFonts w:ascii="Montserrat" w:hAnsi="Montserrat"/>
          <w:sz w:val="22"/>
          <w:szCs w:val="22"/>
        </w:rPr>
        <w:t xml:space="preserve">EU </w:t>
      </w:r>
      <w:r w:rsidRPr="007F66F4">
        <w:rPr>
          <w:rFonts w:ascii="Montserrat" w:hAnsi="Montserrat"/>
          <w:sz w:val="22"/>
          <w:szCs w:val="22"/>
        </w:rPr>
        <w:t xml:space="preserve">clusters and companies </w:t>
      </w:r>
      <w:r w:rsidR="00002693">
        <w:rPr>
          <w:rFonts w:ascii="Montserrat" w:hAnsi="Montserrat"/>
          <w:sz w:val="22"/>
          <w:szCs w:val="22"/>
        </w:rPr>
        <w:t>specialising</w:t>
      </w:r>
      <w:r w:rsidRPr="007F66F4">
        <w:rPr>
          <w:rFonts w:ascii="Montserrat" w:hAnsi="Montserrat"/>
          <w:sz w:val="22"/>
          <w:szCs w:val="22"/>
        </w:rPr>
        <w:t xml:space="preserve"> in the Digital and Additive </w:t>
      </w:r>
      <w:r w:rsidR="00002693">
        <w:rPr>
          <w:rFonts w:ascii="Montserrat" w:hAnsi="Montserrat"/>
          <w:sz w:val="22"/>
          <w:szCs w:val="22"/>
        </w:rPr>
        <w:t>M</w:t>
      </w:r>
      <w:r w:rsidRPr="007F66F4">
        <w:rPr>
          <w:rFonts w:ascii="Montserrat" w:hAnsi="Montserrat"/>
          <w:sz w:val="22"/>
          <w:szCs w:val="22"/>
        </w:rPr>
        <w:t>anufacturing sectors</w:t>
      </w:r>
      <w:r w:rsidR="00002693">
        <w:rPr>
          <w:rFonts w:ascii="Montserrat" w:hAnsi="Montserrat"/>
          <w:sz w:val="22"/>
          <w:szCs w:val="22"/>
        </w:rPr>
        <w:t xml:space="preserve">, renowned for their extensive expertise in the field. They will have the opportunity to share their knowledge and best practices with a diverse audience. The participating companies will not only </w:t>
      </w:r>
      <w:r w:rsidR="00002693">
        <w:rPr>
          <w:rFonts w:ascii="Montserrat" w:hAnsi="Montserrat"/>
          <w:sz w:val="22"/>
          <w:szCs w:val="22"/>
        </w:rPr>
        <w:lastRenderedPageBreak/>
        <w:t xml:space="preserve">showcase their capabilities to cluster organisations but also extend an invitation to other European partners seeking potential collaborations. </w:t>
      </w:r>
    </w:p>
    <w:p w14:paraId="629F8D02" w14:textId="77777777" w:rsidR="00002693" w:rsidRPr="007F66F4" w:rsidRDefault="00002693" w:rsidP="004C09AF">
      <w:pPr>
        <w:jc w:val="both"/>
        <w:rPr>
          <w:rFonts w:ascii="Montserrat" w:hAnsi="Montserrat"/>
          <w:sz w:val="22"/>
          <w:szCs w:val="22"/>
        </w:rPr>
      </w:pPr>
    </w:p>
    <w:p w14:paraId="4BC1CF25" w14:textId="00D71FEE" w:rsidR="00002693" w:rsidRPr="00FA218D" w:rsidRDefault="004C09AF" w:rsidP="00002693">
      <w:pPr>
        <w:jc w:val="both"/>
        <w:rPr>
          <w:rFonts w:ascii="Montserrat" w:hAnsi="Montserrat"/>
          <w:color w:val="FF0000"/>
          <w:sz w:val="22"/>
          <w:szCs w:val="22"/>
          <w:lang w:eastAsia="sk-SK"/>
        </w:rPr>
      </w:pPr>
      <w:r w:rsidRPr="007F66F4">
        <w:rPr>
          <w:rFonts w:ascii="Montserrat" w:hAnsi="Montserrat"/>
          <w:sz w:val="22"/>
          <w:szCs w:val="22"/>
        </w:rPr>
        <w:t xml:space="preserve">The event </w:t>
      </w:r>
      <w:r w:rsidR="00002693">
        <w:rPr>
          <w:rFonts w:ascii="Montserrat" w:hAnsi="Montserrat"/>
          <w:sz w:val="22"/>
          <w:szCs w:val="22"/>
        </w:rPr>
        <w:t xml:space="preserve">centres around the themes of </w:t>
      </w:r>
      <w:r w:rsidRPr="007F66F4">
        <w:rPr>
          <w:rFonts w:ascii="Montserrat" w:hAnsi="Montserrat"/>
          <w:sz w:val="22"/>
          <w:szCs w:val="22"/>
        </w:rPr>
        <w:t>AI and Cybersecurity in the Manufacturing Sectors</w:t>
      </w:r>
      <w:r w:rsidR="00002693">
        <w:rPr>
          <w:rFonts w:ascii="Montserrat" w:hAnsi="Montserrat"/>
          <w:sz w:val="22"/>
          <w:szCs w:val="22"/>
        </w:rPr>
        <w:t xml:space="preserve">, </w:t>
      </w:r>
      <w:r w:rsidRPr="007F66F4">
        <w:rPr>
          <w:rFonts w:ascii="Montserrat" w:hAnsi="Montserrat"/>
          <w:sz w:val="22"/>
          <w:szCs w:val="22"/>
        </w:rPr>
        <w:t>Clean Technologies, 3D printing</w:t>
      </w:r>
      <w:r w:rsidR="00002693">
        <w:rPr>
          <w:rFonts w:ascii="Montserrat" w:hAnsi="Montserrat"/>
          <w:sz w:val="22"/>
          <w:szCs w:val="22"/>
        </w:rPr>
        <w:t xml:space="preserve">, </w:t>
      </w:r>
      <w:r w:rsidRPr="007F66F4">
        <w:rPr>
          <w:rFonts w:ascii="Montserrat" w:hAnsi="Montserrat"/>
          <w:sz w:val="22"/>
          <w:szCs w:val="22"/>
        </w:rPr>
        <w:t xml:space="preserve">and </w:t>
      </w:r>
      <w:r w:rsidR="00002693">
        <w:rPr>
          <w:rFonts w:ascii="Montserrat" w:hAnsi="Montserrat"/>
          <w:sz w:val="22"/>
          <w:szCs w:val="22"/>
        </w:rPr>
        <w:t xml:space="preserve">the </w:t>
      </w:r>
      <w:r w:rsidRPr="007F66F4">
        <w:rPr>
          <w:rFonts w:ascii="Montserrat" w:hAnsi="Montserrat"/>
          <w:sz w:val="22"/>
          <w:szCs w:val="22"/>
        </w:rPr>
        <w:t>VR industry</w:t>
      </w:r>
      <w:r w:rsidR="00002693">
        <w:rPr>
          <w:rFonts w:ascii="Montserrat" w:hAnsi="Montserrat"/>
          <w:sz w:val="22"/>
          <w:szCs w:val="22"/>
        </w:rPr>
        <w:t xml:space="preserve">. It aims to provide comprehensive insights into each sector and company while also facilitating the exchange of best practices among participants. </w:t>
      </w:r>
    </w:p>
    <w:p w14:paraId="36EE0374" w14:textId="77777777" w:rsidR="0095298C" w:rsidRPr="00FA218D" w:rsidRDefault="0095298C" w:rsidP="00002693">
      <w:pPr>
        <w:jc w:val="both"/>
        <w:rPr>
          <w:rFonts w:ascii="Montserrat" w:hAnsi="Montserrat"/>
          <w:color w:val="000000"/>
          <w:sz w:val="22"/>
          <w:szCs w:val="22"/>
        </w:rPr>
      </w:pPr>
    </w:p>
    <w:p w14:paraId="31C55426" w14:textId="6125B135" w:rsidR="0095298C" w:rsidRPr="00FA218D" w:rsidRDefault="0095298C" w:rsidP="0095298C">
      <w:pPr>
        <w:pStyle w:val="Heading3"/>
        <w:jc w:val="both"/>
        <w:rPr>
          <w:rFonts w:ascii="Montserrat" w:hAnsi="Montserrat"/>
          <w:b/>
          <w:bCs/>
          <w:color w:val="4472C4" w:themeColor="accent1"/>
          <w:sz w:val="22"/>
          <w:szCs w:val="22"/>
        </w:rPr>
      </w:pPr>
      <w:r w:rsidRPr="00FA218D">
        <w:rPr>
          <w:rFonts w:ascii="Montserrat" w:hAnsi="Montserrat"/>
          <w:b/>
          <w:bCs/>
          <w:color w:val="4472C4" w:themeColor="accent1"/>
          <w:sz w:val="22"/>
          <w:szCs w:val="22"/>
        </w:rPr>
        <w:t>AGENDA</w:t>
      </w:r>
      <w:r w:rsidR="00FA218D" w:rsidRPr="00FA218D">
        <w:rPr>
          <w:rFonts w:ascii="Montserrat" w:hAnsi="Montserrat"/>
          <w:b/>
          <w:bCs/>
          <w:color w:val="4472C4" w:themeColor="accent1"/>
          <w:sz w:val="22"/>
          <w:szCs w:val="22"/>
        </w:rPr>
        <w:t xml:space="preserve"> OVERVIEW</w:t>
      </w:r>
      <w:r w:rsidR="00E1206B">
        <w:rPr>
          <w:rFonts w:ascii="Montserrat" w:hAnsi="Montserrat"/>
          <w:b/>
          <w:bCs/>
          <w:color w:val="4472C4" w:themeColor="accent1"/>
          <w:sz w:val="22"/>
          <w:szCs w:val="22"/>
        </w:rPr>
        <w:t xml:space="preserve"> (TENTATIVE)</w:t>
      </w:r>
    </w:p>
    <w:p w14:paraId="3C678614" w14:textId="77777777" w:rsidR="00FA218D" w:rsidRPr="00FA218D" w:rsidRDefault="00FA218D" w:rsidP="00FA218D"/>
    <w:p w14:paraId="42FA0136" w14:textId="6C97D304" w:rsidR="002446E0" w:rsidRDefault="0095298C" w:rsidP="00002693">
      <w:pPr>
        <w:jc w:val="both"/>
        <w:rPr>
          <w:rFonts w:ascii="Montserrat" w:hAnsi="Montserrat"/>
          <w:color w:val="000000" w:themeColor="text1"/>
          <w:sz w:val="22"/>
          <w:szCs w:val="22"/>
        </w:rPr>
      </w:pPr>
      <w:r w:rsidRPr="00FA218D">
        <w:rPr>
          <w:rFonts w:ascii="Montserrat" w:hAnsi="Montserrat"/>
          <w:sz w:val="22"/>
          <w:szCs w:val="22"/>
        </w:rPr>
        <w:t xml:space="preserve">The agenda will </w:t>
      </w:r>
      <w:r w:rsidR="00002693">
        <w:rPr>
          <w:rFonts w:ascii="Montserrat" w:hAnsi="Montserrat"/>
          <w:sz w:val="22"/>
          <w:szCs w:val="22"/>
        </w:rPr>
        <w:t>feature keynote</w:t>
      </w:r>
      <w:r w:rsidR="00002693" w:rsidRPr="00FA218D">
        <w:rPr>
          <w:rFonts w:ascii="Montserrat" w:hAnsi="Montserrat"/>
          <w:sz w:val="22"/>
          <w:szCs w:val="22"/>
        </w:rPr>
        <w:t xml:space="preserve"> </w:t>
      </w:r>
      <w:r w:rsidRPr="00FA218D">
        <w:rPr>
          <w:rFonts w:ascii="Montserrat" w:hAnsi="Montserrat"/>
          <w:sz w:val="22"/>
          <w:szCs w:val="22"/>
        </w:rPr>
        <w:t xml:space="preserve">speeches </w:t>
      </w:r>
      <w:r w:rsidR="00002693">
        <w:rPr>
          <w:rFonts w:ascii="Montserrat" w:hAnsi="Montserrat"/>
          <w:sz w:val="22"/>
          <w:szCs w:val="22"/>
        </w:rPr>
        <w:t>from distinguished officials</w:t>
      </w:r>
      <w:r w:rsidR="00A27F28">
        <w:rPr>
          <w:rFonts w:ascii="Montserrat" w:hAnsi="Montserrat"/>
          <w:sz w:val="22"/>
          <w:szCs w:val="22"/>
        </w:rPr>
        <w:t xml:space="preserve"> </w:t>
      </w:r>
      <w:r w:rsidR="00002693">
        <w:rPr>
          <w:rFonts w:ascii="Montserrat" w:hAnsi="Montserrat"/>
          <w:sz w:val="22"/>
          <w:szCs w:val="22"/>
        </w:rPr>
        <w:t xml:space="preserve">representing the European Commission and the Czech Republic. </w:t>
      </w:r>
      <w:r w:rsidR="00440480">
        <w:rPr>
          <w:rFonts w:ascii="Montserrat" w:hAnsi="Montserrat"/>
          <w:sz w:val="22"/>
          <w:szCs w:val="22"/>
        </w:rPr>
        <w:t xml:space="preserve"> </w:t>
      </w:r>
    </w:p>
    <w:p w14:paraId="1777723E" w14:textId="77777777" w:rsidR="002446E0" w:rsidRDefault="002446E0" w:rsidP="00002693">
      <w:pPr>
        <w:jc w:val="both"/>
        <w:rPr>
          <w:rFonts w:ascii="Montserrat" w:hAnsi="Montserrat"/>
          <w:color w:val="000000" w:themeColor="text1"/>
          <w:sz w:val="22"/>
          <w:szCs w:val="22"/>
        </w:rPr>
      </w:pPr>
    </w:p>
    <w:p w14:paraId="6068BBC7" w14:textId="217BDCDC" w:rsidR="00A8509C" w:rsidRDefault="00005901" w:rsidP="00A8509C">
      <w:pPr>
        <w:jc w:val="both"/>
        <w:rPr>
          <w:rFonts w:ascii="Montserrat" w:hAnsi="Montserrat"/>
          <w:sz w:val="22"/>
          <w:szCs w:val="22"/>
        </w:rPr>
      </w:pPr>
      <w:r>
        <w:rPr>
          <w:rFonts w:ascii="Montserrat" w:hAnsi="Montserrat"/>
          <w:color w:val="000000" w:themeColor="text1"/>
          <w:sz w:val="22"/>
          <w:szCs w:val="22"/>
        </w:rPr>
        <w:t xml:space="preserve">The </w:t>
      </w:r>
      <w:r w:rsidR="00B316D8">
        <w:rPr>
          <w:rFonts w:ascii="Montserrat" w:hAnsi="Montserrat"/>
          <w:color w:val="000000" w:themeColor="text1"/>
          <w:sz w:val="22"/>
          <w:szCs w:val="22"/>
        </w:rPr>
        <w:t>event’s primary focus</w:t>
      </w:r>
      <w:r>
        <w:rPr>
          <w:rFonts w:ascii="Montserrat" w:hAnsi="Montserrat"/>
          <w:color w:val="000000" w:themeColor="text1"/>
          <w:sz w:val="22"/>
          <w:szCs w:val="22"/>
        </w:rPr>
        <w:t xml:space="preserve"> </w:t>
      </w:r>
      <w:r w:rsidR="002446E0">
        <w:rPr>
          <w:rFonts w:ascii="Montserrat" w:hAnsi="Montserrat"/>
          <w:color w:val="000000" w:themeColor="text1"/>
          <w:sz w:val="22"/>
          <w:szCs w:val="22"/>
        </w:rPr>
        <w:t>will be on</w:t>
      </w:r>
      <w:r>
        <w:rPr>
          <w:rFonts w:ascii="Montserrat" w:hAnsi="Montserrat"/>
          <w:color w:val="000000" w:themeColor="text1"/>
          <w:sz w:val="22"/>
          <w:szCs w:val="22"/>
        </w:rPr>
        <w:t xml:space="preserve"> the</w:t>
      </w:r>
      <w:r w:rsidR="002446E0">
        <w:rPr>
          <w:rFonts w:ascii="Montserrat" w:hAnsi="Montserrat"/>
          <w:color w:val="000000" w:themeColor="text1"/>
          <w:sz w:val="22"/>
          <w:szCs w:val="22"/>
        </w:rPr>
        <w:t xml:space="preserve"> </w:t>
      </w:r>
      <w:r w:rsidR="002446E0">
        <w:rPr>
          <w:rFonts w:ascii="Montserrat" w:hAnsi="Montserrat"/>
          <w:sz w:val="22"/>
          <w:szCs w:val="22"/>
        </w:rPr>
        <w:t xml:space="preserve">cluster landscape in the Czech Republic, </w:t>
      </w:r>
      <w:r>
        <w:rPr>
          <w:rFonts w:ascii="Montserrat" w:hAnsi="Montserrat"/>
          <w:sz w:val="22"/>
          <w:szCs w:val="22"/>
        </w:rPr>
        <w:t>emphasi</w:t>
      </w:r>
      <w:r w:rsidR="00B316D8">
        <w:rPr>
          <w:rFonts w:ascii="Montserrat" w:hAnsi="Montserrat"/>
          <w:sz w:val="22"/>
          <w:szCs w:val="22"/>
        </w:rPr>
        <w:t>s</w:t>
      </w:r>
      <w:r>
        <w:rPr>
          <w:rFonts w:ascii="Montserrat" w:hAnsi="Montserrat"/>
          <w:sz w:val="22"/>
          <w:szCs w:val="22"/>
        </w:rPr>
        <w:t>ing the</w:t>
      </w:r>
      <w:r w:rsidR="002446E0">
        <w:rPr>
          <w:rFonts w:ascii="Montserrat" w:hAnsi="Montserrat"/>
          <w:sz w:val="22"/>
          <w:szCs w:val="22"/>
        </w:rPr>
        <w:t xml:space="preserve"> nurturing </w:t>
      </w:r>
      <w:r>
        <w:rPr>
          <w:rFonts w:ascii="Montserrat" w:hAnsi="Montserrat"/>
          <w:sz w:val="22"/>
          <w:szCs w:val="22"/>
        </w:rPr>
        <w:t xml:space="preserve">of </w:t>
      </w:r>
      <w:r w:rsidR="002446E0">
        <w:rPr>
          <w:rFonts w:ascii="Montserrat" w:hAnsi="Montserrat"/>
          <w:sz w:val="22"/>
          <w:szCs w:val="22"/>
        </w:rPr>
        <w:t xml:space="preserve">collaborations and innovation. Czech and EU companies will </w:t>
      </w:r>
      <w:r>
        <w:rPr>
          <w:rFonts w:ascii="Montserrat" w:hAnsi="Montserrat"/>
          <w:sz w:val="22"/>
          <w:szCs w:val="22"/>
        </w:rPr>
        <w:t>showcase</w:t>
      </w:r>
      <w:r w:rsidR="002446E0">
        <w:rPr>
          <w:rFonts w:ascii="Montserrat" w:hAnsi="Montserrat"/>
          <w:sz w:val="22"/>
          <w:szCs w:val="22"/>
        </w:rPr>
        <w:t xml:space="preserve"> modern digital solutions and high technology in the </w:t>
      </w:r>
      <w:r>
        <w:rPr>
          <w:rFonts w:ascii="Montserrat" w:hAnsi="Montserrat"/>
          <w:sz w:val="22"/>
          <w:szCs w:val="22"/>
        </w:rPr>
        <w:t>field</w:t>
      </w:r>
      <w:r w:rsidR="002446E0">
        <w:rPr>
          <w:rFonts w:ascii="Montserrat" w:hAnsi="Montserrat"/>
          <w:sz w:val="22"/>
          <w:szCs w:val="22"/>
        </w:rPr>
        <w:t xml:space="preserve"> of AI and </w:t>
      </w:r>
      <w:r>
        <w:rPr>
          <w:rFonts w:ascii="Montserrat" w:hAnsi="Montserrat"/>
          <w:sz w:val="22"/>
          <w:szCs w:val="22"/>
        </w:rPr>
        <w:t>c</w:t>
      </w:r>
      <w:r w:rsidR="002446E0">
        <w:rPr>
          <w:rFonts w:ascii="Montserrat" w:hAnsi="Montserrat"/>
          <w:sz w:val="22"/>
          <w:szCs w:val="22"/>
        </w:rPr>
        <w:t xml:space="preserve">ybersecurity. Participants </w:t>
      </w:r>
      <w:r w:rsidR="00B316D8">
        <w:rPr>
          <w:rFonts w:ascii="Montserrat" w:hAnsi="Montserrat"/>
          <w:sz w:val="22"/>
          <w:szCs w:val="22"/>
        </w:rPr>
        <w:t>can</w:t>
      </w:r>
      <w:r w:rsidR="002446E0">
        <w:rPr>
          <w:rFonts w:ascii="Montserrat" w:hAnsi="Montserrat"/>
          <w:sz w:val="22"/>
          <w:szCs w:val="22"/>
        </w:rPr>
        <w:t xml:space="preserve"> explore real-world examples and </w:t>
      </w:r>
      <w:r>
        <w:rPr>
          <w:rFonts w:ascii="Montserrat" w:hAnsi="Montserrat"/>
          <w:sz w:val="22"/>
          <w:szCs w:val="22"/>
        </w:rPr>
        <w:t xml:space="preserve">practical </w:t>
      </w:r>
      <w:r w:rsidR="002446E0">
        <w:rPr>
          <w:rFonts w:ascii="Montserrat" w:hAnsi="Montserrat"/>
          <w:sz w:val="22"/>
          <w:szCs w:val="22"/>
        </w:rPr>
        <w:t xml:space="preserve">implementation of clean technologies, 3D printing </w:t>
      </w:r>
      <w:r>
        <w:rPr>
          <w:rFonts w:ascii="Montserrat" w:hAnsi="Montserrat"/>
          <w:sz w:val="22"/>
          <w:szCs w:val="22"/>
        </w:rPr>
        <w:t xml:space="preserve">and </w:t>
      </w:r>
      <w:r w:rsidR="00B316D8">
        <w:rPr>
          <w:rFonts w:ascii="Montserrat" w:hAnsi="Montserrat"/>
          <w:sz w:val="22"/>
          <w:szCs w:val="22"/>
        </w:rPr>
        <w:t xml:space="preserve">the </w:t>
      </w:r>
      <w:r>
        <w:rPr>
          <w:rFonts w:ascii="Montserrat" w:hAnsi="Montserrat"/>
          <w:sz w:val="22"/>
          <w:szCs w:val="22"/>
        </w:rPr>
        <w:t xml:space="preserve">VR industry. The program will culminate in a panel discussion dedicated to fostering collaboration between clusters and innovation actors at the regional and national levels. </w:t>
      </w:r>
    </w:p>
    <w:p w14:paraId="36EF50BA" w14:textId="77777777" w:rsidR="00A8509C" w:rsidRDefault="00A8509C" w:rsidP="00A8509C">
      <w:pPr>
        <w:jc w:val="both"/>
        <w:rPr>
          <w:rFonts w:ascii="Montserrat" w:hAnsi="Montserrat"/>
          <w:sz w:val="22"/>
          <w:szCs w:val="22"/>
        </w:rPr>
      </w:pPr>
    </w:p>
    <w:p w14:paraId="4E180C49" w14:textId="125C6359" w:rsidR="00492461" w:rsidRDefault="00A8509C" w:rsidP="007F66F4">
      <w:pPr>
        <w:jc w:val="both"/>
        <w:rPr>
          <w:rFonts w:cstheme="minorHAnsi"/>
          <w:b/>
          <w:color w:val="FF0000"/>
          <w:lang w:val="en-US"/>
        </w:rPr>
      </w:pPr>
      <w:r>
        <w:rPr>
          <w:rFonts w:ascii="Montserrat" w:hAnsi="Montserrat"/>
          <w:sz w:val="22"/>
          <w:szCs w:val="22"/>
        </w:rPr>
        <w:t xml:space="preserve">Participants will have the valuable opportunity to present their organisations and engage in matchmaking activities. This provides a platform for networking, exploring potential partnerships, and fostering meaningful connections among the participants. </w:t>
      </w:r>
    </w:p>
    <w:p w14:paraId="7FD77055" w14:textId="77777777" w:rsidR="00492461" w:rsidRDefault="00492461" w:rsidP="0041705C">
      <w:pPr>
        <w:rPr>
          <w:rFonts w:cstheme="minorHAnsi"/>
          <w:b/>
          <w:color w:val="FF0000"/>
          <w:lang w:val="en-US"/>
        </w:rPr>
      </w:pPr>
    </w:p>
    <w:p w14:paraId="73D4815C" w14:textId="42A1E3A7" w:rsidR="00CB19E5" w:rsidRDefault="000548C5" w:rsidP="0041705C">
      <w:pPr>
        <w:rPr>
          <w:rFonts w:cstheme="minorHAnsi"/>
          <w:b/>
          <w:color w:val="FF0000"/>
          <w:lang w:val="en-US"/>
        </w:rPr>
      </w:pPr>
      <w:r w:rsidRPr="000548C5">
        <w:rPr>
          <w:rFonts w:cstheme="minorHAnsi"/>
          <w:b/>
          <w:color w:val="FF0000"/>
          <w:lang w:val="en-US"/>
        </w:rPr>
        <w:t xml:space="preserve">(Tentative agenda under development subject to changes depending on </w:t>
      </w:r>
      <w:r w:rsidR="00B316D8">
        <w:rPr>
          <w:rFonts w:cstheme="minorHAnsi"/>
          <w:b/>
          <w:color w:val="FF0000"/>
          <w:lang w:val="en-US"/>
        </w:rPr>
        <w:t>speakers’</w:t>
      </w:r>
      <w:r w:rsidRPr="000548C5">
        <w:rPr>
          <w:rFonts w:cstheme="minorHAnsi"/>
          <w:b/>
          <w:color w:val="FF0000"/>
          <w:lang w:val="en-US"/>
        </w:rPr>
        <w:t xml:space="preserve"> </w:t>
      </w:r>
      <w:r>
        <w:rPr>
          <w:rFonts w:cstheme="minorHAnsi"/>
          <w:b/>
          <w:color w:val="FF0000"/>
          <w:lang w:val="en-US"/>
        </w:rPr>
        <w:t xml:space="preserve">availability and </w:t>
      </w:r>
      <w:r w:rsidRPr="000548C5">
        <w:rPr>
          <w:rFonts w:cstheme="minorHAnsi"/>
          <w:b/>
          <w:color w:val="FF0000"/>
          <w:lang w:val="en-US"/>
        </w:rPr>
        <w:t>confirmation</w:t>
      </w:r>
      <w:r w:rsidR="00492461">
        <w:rPr>
          <w:rFonts w:cstheme="minorHAnsi"/>
          <w:b/>
          <w:color w:val="FF0000"/>
          <w:lang w:val="en-US"/>
        </w:rPr>
        <w:t xml:space="preserve"> – All names to be confirmed</w:t>
      </w:r>
      <w:r w:rsidRPr="000548C5">
        <w:rPr>
          <w:rFonts w:cstheme="minorHAnsi"/>
          <w:b/>
          <w:color w:val="FF0000"/>
          <w:lang w:val="en-US"/>
        </w:rPr>
        <w:t>)</w:t>
      </w:r>
      <w:r w:rsidR="007F5C15">
        <w:rPr>
          <w:rFonts w:cstheme="minorHAnsi"/>
          <w:b/>
          <w:color w:val="FF0000"/>
          <w:lang w:val="en-US"/>
        </w:rPr>
        <w:t xml:space="preserve"> </w:t>
      </w:r>
      <w:r w:rsidR="00C012B2">
        <w:rPr>
          <w:rFonts w:cstheme="minorHAnsi"/>
          <w:b/>
          <w:color w:val="FF0000"/>
          <w:lang w:val="en-US"/>
        </w:rPr>
        <w:t xml:space="preserve">V </w:t>
      </w:r>
      <w:r w:rsidR="00E11895">
        <w:rPr>
          <w:rFonts w:cstheme="minorHAnsi"/>
          <w:b/>
          <w:color w:val="FF0000"/>
          <w:lang w:val="en-US"/>
        </w:rPr>
        <w:t>3</w:t>
      </w:r>
      <w:r w:rsidR="00C012B2">
        <w:rPr>
          <w:rFonts w:cstheme="minorHAnsi"/>
          <w:b/>
          <w:color w:val="FF0000"/>
          <w:lang w:val="en-US"/>
        </w:rPr>
        <w:t xml:space="preserve"> </w:t>
      </w:r>
      <w:r w:rsidR="00E11895">
        <w:rPr>
          <w:rFonts w:cstheme="minorHAnsi"/>
          <w:b/>
          <w:color w:val="FF0000"/>
          <w:lang w:val="en-US"/>
        </w:rPr>
        <w:t>01</w:t>
      </w:r>
      <w:r w:rsidR="00A27F28">
        <w:rPr>
          <w:rFonts w:cstheme="minorHAnsi"/>
          <w:b/>
          <w:color w:val="FF0000"/>
          <w:lang w:val="en-US"/>
        </w:rPr>
        <w:t>/0</w:t>
      </w:r>
      <w:r w:rsidR="00E11895">
        <w:rPr>
          <w:rFonts w:cstheme="minorHAnsi"/>
          <w:b/>
          <w:color w:val="FF0000"/>
          <w:lang w:val="en-US"/>
        </w:rPr>
        <w:t>8</w:t>
      </w:r>
      <w:r w:rsidR="00A27F28">
        <w:rPr>
          <w:rFonts w:cstheme="minorHAnsi"/>
          <w:b/>
          <w:color w:val="FF0000"/>
          <w:lang w:val="en-US"/>
        </w:rPr>
        <w:t>/2</w:t>
      </w:r>
      <w:r w:rsidR="00C012B2">
        <w:rPr>
          <w:rFonts w:cstheme="minorHAnsi"/>
          <w:b/>
          <w:color w:val="FF0000"/>
          <w:lang w:val="en-US"/>
        </w:rPr>
        <w:t>023</w:t>
      </w:r>
    </w:p>
    <w:p w14:paraId="4D535B05" w14:textId="77777777" w:rsidR="003D4164" w:rsidRPr="00B81E21" w:rsidRDefault="003D4164" w:rsidP="003D4164">
      <w:pPr>
        <w:pStyle w:val="Heading1"/>
        <w:rPr>
          <w:rFonts w:ascii="Montserrat" w:hAnsi="Montserrat"/>
          <w:b/>
          <w:bCs/>
          <w:sz w:val="24"/>
          <w:szCs w:val="24"/>
        </w:rPr>
      </w:pPr>
      <w:r w:rsidRPr="00B81E21">
        <w:rPr>
          <w:rFonts w:ascii="Montserrat" w:hAnsi="Montserrat"/>
          <w:b/>
          <w:bCs/>
          <w:sz w:val="24"/>
          <w:szCs w:val="24"/>
        </w:rPr>
        <w:t>Day 1, 23 October 2023</w:t>
      </w:r>
    </w:p>
    <w:tbl>
      <w:tblPr>
        <w:tblStyle w:val="TableGrid"/>
        <w:tblW w:w="0" w:type="auto"/>
        <w:tblLook w:val="04A0" w:firstRow="1" w:lastRow="0" w:firstColumn="1" w:lastColumn="0" w:noHBand="0" w:noVBand="1"/>
      </w:tblPr>
      <w:tblGrid>
        <w:gridCol w:w="1524"/>
        <w:gridCol w:w="9"/>
        <w:gridCol w:w="7477"/>
      </w:tblGrid>
      <w:tr w:rsidR="003D4164" w:rsidRPr="004D4A4F" w14:paraId="4697615C" w14:textId="77777777" w:rsidTr="00F42A6F">
        <w:tc>
          <w:tcPr>
            <w:tcW w:w="1533" w:type="dxa"/>
            <w:gridSpan w:val="2"/>
            <w:tcBorders>
              <w:top w:val="single" w:sz="4" w:space="0" w:color="auto"/>
              <w:left w:val="single" w:sz="4" w:space="0" w:color="auto"/>
              <w:bottom w:val="single" w:sz="4" w:space="0" w:color="auto"/>
              <w:right w:val="single" w:sz="4" w:space="0" w:color="auto"/>
            </w:tcBorders>
            <w:hideMark/>
          </w:tcPr>
          <w:p w14:paraId="11D7A9A2" w14:textId="77777777" w:rsidR="003D4164" w:rsidRPr="00CD325C" w:rsidRDefault="003D4164" w:rsidP="00A31D6B">
            <w:pPr>
              <w:rPr>
                <w:rFonts w:ascii="Montserrat" w:hAnsi="Montserrat" w:cstheme="majorHAnsi"/>
                <w:color w:val="000000" w:themeColor="text1"/>
                <w:sz w:val="18"/>
                <w:szCs w:val="18"/>
              </w:rPr>
            </w:pPr>
            <w:r w:rsidRPr="00B81E21">
              <w:rPr>
                <w:rFonts w:ascii="Montserrat" w:hAnsi="Montserrat" w:cstheme="majorHAnsi"/>
                <w:color w:val="000000" w:themeColor="text1"/>
                <w:sz w:val="18"/>
                <w:szCs w:val="18"/>
              </w:rPr>
              <w:t>09:00 – 10:00</w:t>
            </w:r>
          </w:p>
        </w:tc>
        <w:tc>
          <w:tcPr>
            <w:tcW w:w="7477" w:type="dxa"/>
            <w:tcBorders>
              <w:top w:val="single" w:sz="4" w:space="0" w:color="auto"/>
              <w:left w:val="single" w:sz="4" w:space="0" w:color="auto"/>
              <w:bottom w:val="single" w:sz="4" w:space="0" w:color="auto"/>
              <w:right w:val="single" w:sz="4" w:space="0" w:color="auto"/>
            </w:tcBorders>
            <w:hideMark/>
          </w:tcPr>
          <w:p w14:paraId="19936506" w14:textId="77777777" w:rsidR="003D4164" w:rsidRPr="00CD325C" w:rsidRDefault="003D4164" w:rsidP="00A31D6B">
            <w:pPr>
              <w:rPr>
                <w:rFonts w:ascii="Montserrat" w:hAnsi="Montserrat" w:cstheme="majorHAnsi"/>
                <w:b/>
                <w:bCs/>
                <w:color w:val="000000" w:themeColor="text1"/>
                <w:sz w:val="18"/>
                <w:szCs w:val="18"/>
              </w:rPr>
            </w:pPr>
            <w:r w:rsidRPr="00B81E21">
              <w:rPr>
                <w:rFonts w:ascii="Montserrat" w:hAnsi="Montserrat" w:cstheme="majorHAnsi"/>
                <w:b/>
                <w:bCs/>
                <w:color w:val="000000" w:themeColor="text1"/>
                <w:sz w:val="18"/>
                <w:szCs w:val="18"/>
              </w:rPr>
              <w:t>REGISTRATION</w:t>
            </w:r>
          </w:p>
        </w:tc>
      </w:tr>
      <w:tr w:rsidR="003D4164" w:rsidRPr="004D4A4F" w14:paraId="425FAB58" w14:textId="77777777" w:rsidTr="00F42A6F">
        <w:trPr>
          <w:trHeight w:val="365"/>
        </w:trPr>
        <w:tc>
          <w:tcPr>
            <w:tcW w:w="1533" w:type="dxa"/>
            <w:gridSpan w:val="2"/>
            <w:tcBorders>
              <w:top w:val="single" w:sz="4" w:space="0" w:color="auto"/>
              <w:left w:val="single" w:sz="4" w:space="0" w:color="auto"/>
              <w:bottom w:val="single" w:sz="4" w:space="0" w:color="auto"/>
              <w:right w:val="single" w:sz="4" w:space="0" w:color="auto"/>
            </w:tcBorders>
            <w:hideMark/>
          </w:tcPr>
          <w:p w14:paraId="387ED985" w14:textId="77777777" w:rsidR="003D4164" w:rsidRPr="00CD325C" w:rsidRDefault="003D4164" w:rsidP="00A31D6B">
            <w:pPr>
              <w:rPr>
                <w:rFonts w:ascii="Montserrat" w:hAnsi="Montserrat" w:cstheme="majorHAnsi"/>
                <w:color w:val="000000" w:themeColor="text1"/>
                <w:sz w:val="18"/>
                <w:szCs w:val="18"/>
              </w:rPr>
            </w:pPr>
            <w:r w:rsidRPr="00B81E21">
              <w:rPr>
                <w:rFonts w:ascii="Montserrat" w:hAnsi="Montserrat" w:cstheme="majorHAnsi"/>
                <w:color w:val="000000" w:themeColor="text1"/>
                <w:sz w:val="18"/>
                <w:szCs w:val="18"/>
              </w:rPr>
              <w:t>10:00 – 10:30</w:t>
            </w:r>
          </w:p>
        </w:tc>
        <w:tc>
          <w:tcPr>
            <w:tcW w:w="7477" w:type="dxa"/>
            <w:tcBorders>
              <w:top w:val="single" w:sz="4" w:space="0" w:color="auto"/>
              <w:left w:val="single" w:sz="4" w:space="0" w:color="auto"/>
              <w:bottom w:val="single" w:sz="4" w:space="0" w:color="auto"/>
              <w:right w:val="single" w:sz="4" w:space="0" w:color="auto"/>
            </w:tcBorders>
            <w:hideMark/>
          </w:tcPr>
          <w:p w14:paraId="0E19EB6C" w14:textId="77777777" w:rsidR="0073193C" w:rsidRDefault="003D4164" w:rsidP="0073193C">
            <w:pPr>
              <w:spacing w:after="160"/>
              <w:rPr>
                <w:rFonts w:ascii="Montserrat" w:hAnsi="Montserrat" w:cstheme="majorBidi"/>
                <w:color w:val="000000" w:themeColor="text1"/>
                <w:sz w:val="18"/>
                <w:szCs w:val="18"/>
              </w:rPr>
            </w:pPr>
            <w:r w:rsidRPr="00B81E21">
              <w:rPr>
                <w:rFonts w:ascii="Montserrat" w:hAnsi="Montserrat" w:cstheme="majorBidi"/>
                <w:b/>
                <w:bCs/>
                <w:color w:val="000000" w:themeColor="text1"/>
                <w:sz w:val="18"/>
                <w:szCs w:val="18"/>
              </w:rPr>
              <w:t>Welcoming address and setting the scene</w:t>
            </w:r>
            <w:r w:rsidRPr="00B81E21">
              <w:rPr>
                <w:rFonts w:ascii="Montserrat" w:hAnsi="Montserrat" w:cstheme="majorBidi"/>
                <w:color w:val="000000" w:themeColor="text1"/>
                <w:sz w:val="18"/>
                <w:szCs w:val="18"/>
              </w:rPr>
              <w:t xml:space="preserve">   </w:t>
            </w:r>
            <w:r w:rsidRPr="00B81E21">
              <w:rPr>
                <w:rFonts w:ascii="Montserrat" w:hAnsi="Montserrat" w:cstheme="majorBidi"/>
                <w:color w:val="000000" w:themeColor="text1"/>
                <w:sz w:val="18"/>
                <w:szCs w:val="18"/>
              </w:rPr>
              <w:br/>
            </w:r>
            <w:r w:rsidRPr="00B81E21">
              <w:rPr>
                <w:rFonts w:ascii="Montserrat" w:hAnsi="Montserrat" w:cstheme="majorBidi"/>
                <w:b/>
                <w:bCs/>
                <w:color w:val="000000" w:themeColor="text1"/>
                <w:sz w:val="18"/>
                <w:szCs w:val="18"/>
              </w:rPr>
              <w:t>Introduction by the organisers:</w:t>
            </w:r>
            <w:r w:rsidRPr="00B81E21">
              <w:rPr>
                <w:rFonts w:ascii="Montserrat" w:hAnsi="Montserrat" w:cstheme="majorBidi"/>
                <w:color w:val="000000" w:themeColor="text1"/>
                <w:sz w:val="18"/>
                <w:szCs w:val="18"/>
              </w:rPr>
              <w:t xml:space="preserve"> </w:t>
            </w:r>
            <w:r w:rsidRPr="008B0A51">
              <w:rPr>
                <w:rFonts w:ascii="Montserrat" w:hAnsi="Montserrat" w:cstheme="majorBidi"/>
                <w:b/>
                <w:bCs/>
                <w:color w:val="000000" w:themeColor="text1"/>
                <w:sz w:val="18"/>
                <w:szCs w:val="18"/>
              </w:rPr>
              <w:t xml:space="preserve">Renata </w:t>
            </w:r>
            <w:proofErr w:type="spellStart"/>
            <w:r w:rsidRPr="008B0A51">
              <w:rPr>
                <w:rFonts w:ascii="Montserrat" w:hAnsi="Montserrat" w:cstheme="majorBidi"/>
                <w:b/>
                <w:bCs/>
                <w:color w:val="000000" w:themeColor="text1"/>
                <w:sz w:val="18"/>
                <w:szCs w:val="18"/>
              </w:rPr>
              <w:t>Pfefferova</w:t>
            </w:r>
            <w:proofErr w:type="spellEnd"/>
            <w:r w:rsidRPr="00B81E21">
              <w:rPr>
                <w:rFonts w:ascii="Montserrat" w:hAnsi="Montserrat" w:cstheme="majorBidi"/>
                <w:color w:val="000000" w:themeColor="text1"/>
                <w:sz w:val="18"/>
                <w:szCs w:val="18"/>
              </w:rPr>
              <w:t xml:space="preserve">, ECCP / </w:t>
            </w:r>
            <w:r w:rsidRPr="008B0A51">
              <w:rPr>
                <w:rFonts w:ascii="Montserrat" w:hAnsi="Montserrat" w:cstheme="majorBidi"/>
                <w:b/>
                <w:bCs/>
                <w:color w:val="000000" w:themeColor="text1"/>
                <w:sz w:val="18"/>
                <w:szCs w:val="18"/>
              </w:rPr>
              <w:t>Jiri Herinek</w:t>
            </w:r>
            <w:r w:rsidRPr="00B81E21">
              <w:rPr>
                <w:rFonts w:ascii="Montserrat" w:hAnsi="Montserrat" w:cstheme="majorBidi"/>
                <w:color w:val="000000" w:themeColor="text1"/>
                <w:sz w:val="18"/>
                <w:szCs w:val="18"/>
              </w:rPr>
              <w:t>, President, NCA</w:t>
            </w:r>
            <w:r w:rsidRPr="00B81E21">
              <w:rPr>
                <w:rFonts w:ascii="Montserrat" w:hAnsi="Montserrat" w:cstheme="majorBidi"/>
                <w:color w:val="000000" w:themeColor="text1"/>
                <w:sz w:val="18"/>
                <w:szCs w:val="18"/>
              </w:rPr>
              <w:br/>
            </w:r>
            <w:r w:rsidRPr="00B81E21">
              <w:rPr>
                <w:rFonts w:ascii="Montserrat" w:hAnsi="Montserrat" w:cstheme="majorBidi"/>
                <w:b/>
                <w:bCs/>
                <w:color w:val="0070C0"/>
                <w:sz w:val="18"/>
                <w:szCs w:val="18"/>
              </w:rPr>
              <w:t>Session 1: Czech Clusters as Leaders of Global Digital and Green Ecosystems</w:t>
            </w:r>
            <w:r w:rsidRPr="00B81E21">
              <w:rPr>
                <w:rFonts w:ascii="Montserrat" w:hAnsi="Montserrat" w:cstheme="majorBidi"/>
                <w:color w:val="000000" w:themeColor="text1"/>
                <w:sz w:val="18"/>
                <w:szCs w:val="18"/>
              </w:rPr>
              <w:t xml:space="preserve"> </w:t>
            </w:r>
            <w:r w:rsidRPr="00B81E21">
              <w:rPr>
                <w:rFonts w:ascii="Montserrat" w:hAnsi="Montserrat" w:cstheme="majorBidi"/>
                <w:color w:val="000000" w:themeColor="text1"/>
                <w:sz w:val="18"/>
                <w:szCs w:val="18"/>
              </w:rPr>
              <w:br/>
            </w:r>
            <w:r w:rsidRPr="00B81E21">
              <w:rPr>
                <w:rFonts w:ascii="Montserrat" w:hAnsi="Montserrat" w:cstheme="majorBidi"/>
                <w:b/>
                <w:bCs/>
                <w:color w:val="000000" w:themeColor="text1"/>
                <w:sz w:val="18"/>
                <w:szCs w:val="18"/>
              </w:rPr>
              <w:t xml:space="preserve">Moderation: </w:t>
            </w:r>
            <w:r w:rsidRPr="008B0A51">
              <w:rPr>
                <w:rFonts w:ascii="Montserrat" w:hAnsi="Montserrat" w:cstheme="majorBidi"/>
                <w:b/>
                <w:bCs/>
                <w:color w:val="000000" w:themeColor="text1"/>
                <w:sz w:val="18"/>
                <w:szCs w:val="18"/>
              </w:rPr>
              <w:t>Jiri Herinek</w:t>
            </w:r>
            <w:r w:rsidRPr="00B81E21">
              <w:rPr>
                <w:rFonts w:ascii="Montserrat" w:hAnsi="Montserrat" w:cstheme="majorBidi"/>
                <w:color w:val="000000" w:themeColor="text1"/>
                <w:sz w:val="18"/>
                <w:szCs w:val="18"/>
              </w:rPr>
              <w:t>, President, NCA</w:t>
            </w:r>
            <w:r w:rsidRPr="00B81E21">
              <w:rPr>
                <w:rFonts w:ascii="Montserrat" w:hAnsi="Montserrat" w:cstheme="majorBidi"/>
                <w:color w:val="000000" w:themeColor="text1"/>
                <w:sz w:val="18"/>
                <w:szCs w:val="18"/>
              </w:rPr>
              <w:br/>
            </w:r>
            <w:r w:rsidRPr="00B81E21">
              <w:rPr>
                <w:rFonts w:ascii="Montserrat" w:hAnsi="Montserrat" w:cstheme="majorBidi"/>
                <w:b/>
                <w:bCs/>
                <w:color w:val="000000" w:themeColor="text1"/>
                <w:sz w:val="18"/>
                <w:szCs w:val="18"/>
              </w:rPr>
              <w:t>Welcome to the Czech Republic</w:t>
            </w:r>
            <w:r w:rsidRPr="00B81E21">
              <w:rPr>
                <w:rFonts w:ascii="Montserrat" w:hAnsi="Montserrat" w:cstheme="majorBidi"/>
                <w:color w:val="000000" w:themeColor="text1"/>
                <w:sz w:val="18"/>
                <w:szCs w:val="18"/>
              </w:rPr>
              <w:t xml:space="preserve"> </w:t>
            </w:r>
          </w:p>
          <w:p w14:paraId="393FDE52" w14:textId="72F089B0" w:rsidR="003D4164" w:rsidRPr="0073193C" w:rsidRDefault="003D4164" w:rsidP="0073193C">
            <w:pPr>
              <w:pStyle w:val="ListParagraph"/>
              <w:numPr>
                <w:ilvl w:val="0"/>
                <w:numId w:val="14"/>
              </w:numPr>
              <w:spacing w:after="160"/>
              <w:rPr>
                <w:rFonts w:ascii="Montserrat" w:hAnsi="Montserrat" w:cstheme="majorBidi"/>
                <w:color w:val="000000" w:themeColor="text1"/>
                <w:sz w:val="18"/>
                <w:szCs w:val="18"/>
              </w:rPr>
            </w:pPr>
            <w:r w:rsidRPr="0073193C">
              <w:rPr>
                <w:rFonts w:ascii="Montserrat" w:hAnsi="Montserrat" w:cstheme="majorBidi"/>
                <w:b/>
                <w:bCs/>
                <w:color w:val="000000" w:themeColor="text1"/>
                <w:sz w:val="18"/>
                <w:szCs w:val="18"/>
              </w:rPr>
              <w:t xml:space="preserve">Marian </w:t>
            </w:r>
            <w:proofErr w:type="spellStart"/>
            <w:r w:rsidRPr="0073193C">
              <w:rPr>
                <w:rFonts w:ascii="Montserrat" w:hAnsi="Montserrat" w:cstheme="majorBidi"/>
                <w:b/>
                <w:bCs/>
                <w:color w:val="000000" w:themeColor="text1"/>
                <w:sz w:val="18"/>
                <w:szCs w:val="18"/>
              </w:rPr>
              <w:t>Piecha</w:t>
            </w:r>
            <w:proofErr w:type="spellEnd"/>
            <w:r w:rsidRPr="0073193C">
              <w:rPr>
                <w:rFonts w:ascii="Montserrat" w:hAnsi="Montserrat" w:cstheme="majorBidi"/>
                <w:color w:val="000000" w:themeColor="text1"/>
                <w:sz w:val="18"/>
                <w:szCs w:val="18"/>
              </w:rPr>
              <w:t>, Chief Executive Officer, Section European Fonds, Ministry of Industry  and Trade</w:t>
            </w:r>
          </w:p>
          <w:p w14:paraId="6240C2BC" w14:textId="01F7D15E" w:rsidR="003D4164" w:rsidRPr="00B81E21" w:rsidRDefault="003D4164" w:rsidP="003D4164">
            <w:pPr>
              <w:pStyle w:val="ListParagraph"/>
              <w:numPr>
                <w:ilvl w:val="0"/>
                <w:numId w:val="14"/>
              </w:numPr>
              <w:spacing w:after="160"/>
              <w:jc w:val="both"/>
              <w:rPr>
                <w:rFonts w:ascii="Montserrat" w:hAnsi="Montserrat" w:cstheme="majorBidi"/>
                <w:color w:val="000000" w:themeColor="text1"/>
                <w:sz w:val="18"/>
                <w:szCs w:val="18"/>
              </w:rPr>
            </w:pPr>
            <w:proofErr w:type="spellStart"/>
            <w:r w:rsidRPr="00B81E21">
              <w:rPr>
                <w:rFonts w:ascii="Montserrat" w:hAnsi="Montserrat" w:cstheme="majorBidi"/>
                <w:color w:val="000000" w:themeColor="text1"/>
                <w:sz w:val="18"/>
                <w:szCs w:val="18"/>
              </w:rPr>
              <w:t>Hlavní</w:t>
            </w:r>
            <w:proofErr w:type="spellEnd"/>
            <w:r w:rsidRPr="00B81E21">
              <w:rPr>
                <w:rFonts w:ascii="Montserrat" w:hAnsi="Montserrat" w:cstheme="majorBidi"/>
                <w:color w:val="000000" w:themeColor="text1"/>
                <w:sz w:val="18"/>
                <w:szCs w:val="18"/>
              </w:rPr>
              <w:t xml:space="preserve"> </w:t>
            </w:r>
            <w:proofErr w:type="spellStart"/>
            <w:r w:rsidRPr="00B81E21">
              <w:rPr>
                <w:rFonts w:ascii="Montserrat" w:hAnsi="Montserrat" w:cstheme="majorBidi"/>
                <w:color w:val="000000" w:themeColor="text1"/>
                <w:sz w:val="18"/>
                <w:szCs w:val="18"/>
              </w:rPr>
              <w:t>město</w:t>
            </w:r>
            <w:proofErr w:type="spellEnd"/>
            <w:r w:rsidRPr="00B81E21">
              <w:rPr>
                <w:rFonts w:ascii="Montserrat" w:hAnsi="Montserrat" w:cstheme="majorBidi"/>
                <w:color w:val="000000" w:themeColor="text1"/>
                <w:sz w:val="18"/>
                <w:szCs w:val="18"/>
              </w:rPr>
              <w:t xml:space="preserve"> Praha – region representatives (tbc)</w:t>
            </w:r>
            <w:r w:rsidR="00DB3044">
              <w:rPr>
                <w:rFonts w:ascii="Montserrat" w:hAnsi="Montserrat" w:cstheme="majorBidi"/>
                <w:color w:val="000000" w:themeColor="text1"/>
                <w:sz w:val="18"/>
                <w:szCs w:val="18"/>
              </w:rPr>
              <w:t xml:space="preserve"> </w:t>
            </w:r>
          </w:p>
          <w:p w14:paraId="697B830E" w14:textId="77777777" w:rsidR="003D4164" w:rsidRPr="00B81E21" w:rsidRDefault="003D4164" w:rsidP="003D4164">
            <w:pPr>
              <w:pStyle w:val="ListParagraph"/>
              <w:numPr>
                <w:ilvl w:val="0"/>
                <w:numId w:val="14"/>
              </w:numPr>
              <w:spacing w:after="160"/>
              <w:jc w:val="both"/>
              <w:rPr>
                <w:rFonts w:ascii="Montserrat" w:hAnsi="Montserrat" w:cstheme="minorHAnsi"/>
                <w:b/>
                <w:bCs/>
                <w:color w:val="000000" w:themeColor="text1"/>
              </w:rPr>
            </w:pPr>
            <w:r w:rsidRPr="00B81E21">
              <w:rPr>
                <w:rFonts w:ascii="Montserrat" w:hAnsi="Montserrat" w:cstheme="majorBidi"/>
                <w:color w:val="000000" w:themeColor="text1"/>
                <w:sz w:val="18"/>
                <w:szCs w:val="18"/>
              </w:rPr>
              <w:lastRenderedPageBreak/>
              <w:t>Representative from European Commission, DG GROW (tbc)</w:t>
            </w:r>
          </w:p>
        </w:tc>
      </w:tr>
      <w:tr w:rsidR="003D4164" w:rsidRPr="004D4A4F" w14:paraId="392C5AA1" w14:textId="77777777" w:rsidTr="00F42A6F">
        <w:trPr>
          <w:trHeight w:val="810"/>
        </w:trPr>
        <w:tc>
          <w:tcPr>
            <w:tcW w:w="1533" w:type="dxa"/>
            <w:gridSpan w:val="2"/>
            <w:tcBorders>
              <w:top w:val="single" w:sz="4" w:space="0" w:color="auto"/>
              <w:left w:val="single" w:sz="4" w:space="0" w:color="auto"/>
              <w:bottom w:val="single" w:sz="4" w:space="0" w:color="auto"/>
              <w:right w:val="single" w:sz="4" w:space="0" w:color="auto"/>
            </w:tcBorders>
            <w:hideMark/>
          </w:tcPr>
          <w:p w14:paraId="6B3D2116" w14:textId="77777777" w:rsidR="003D4164" w:rsidRPr="00CD325C" w:rsidRDefault="003D4164" w:rsidP="00A31D6B">
            <w:pPr>
              <w:rPr>
                <w:rFonts w:ascii="Montserrat" w:hAnsi="Montserrat" w:cstheme="majorHAnsi"/>
                <w:color w:val="000000" w:themeColor="text1"/>
                <w:sz w:val="18"/>
                <w:szCs w:val="18"/>
              </w:rPr>
            </w:pPr>
            <w:r w:rsidRPr="00B81E21">
              <w:rPr>
                <w:rFonts w:ascii="Montserrat" w:hAnsi="Montserrat" w:cstheme="majorHAnsi"/>
                <w:color w:val="000000" w:themeColor="text1"/>
                <w:sz w:val="18"/>
                <w:szCs w:val="18"/>
              </w:rPr>
              <w:lastRenderedPageBreak/>
              <w:t>10:30 – 11:30</w:t>
            </w:r>
          </w:p>
        </w:tc>
        <w:tc>
          <w:tcPr>
            <w:tcW w:w="7477" w:type="dxa"/>
            <w:tcBorders>
              <w:top w:val="single" w:sz="4" w:space="0" w:color="auto"/>
              <w:left w:val="single" w:sz="4" w:space="0" w:color="auto"/>
              <w:bottom w:val="single" w:sz="4" w:space="0" w:color="auto"/>
              <w:right w:val="single" w:sz="4" w:space="0" w:color="auto"/>
            </w:tcBorders>
            <w:hideMark/>
          </w:tcPr>
          <w:p w14:paraId="232B4C32" w14:textId="77777777" w:rsidR="003D4164" w:rsidRDefault="003D4164" w:rsidP="00A31D6B">
            <w:pPr>
              <w:jc w:val="both"/>
              <w:rPr>
                <w:rFonts w:ascii="Montserrat" w:hAnsi="Montserrat" w:cstheme="minorHAnsi"/>
                <w:color w:val="000000" w:themeColor="text1"/>
                <w:sz w:val="20"/>
                <w:szCs w:val="20"/>
              </w:rPr>
            </w:pPr>
            <w:r w:rsidRPr="008D2EB2">
              <w:rPr>
                <w:rFonts w:ascii="Montserrat" w:hAnsi="Montserrat" w:cstheme="majorBidi"/>
                <w:b/>
                <w:bCs/>
                <w:color w:val="000000" w:themeColor="text1"/>
                <w:sz w:val="18"/>
                <w:szCs w:val="18"/>
              </w:rPr>
              <w:t>The Cluster Landscape in the Czech Republic: Nurturing Collaboration and Innovation</w:t>
            </w:r>
            <w:r>
              <w:rPr>
                <w:rFonts w:ascii="Montserrat" w:hAnsi="Montserrat" w:cstheme="minorHAnsi"/>
                <w:b/>
                <w:bCs/>
                <w:color w:val="000000" w:themeColor="text1"/>
              </w:rPr>
              <w:br/>
            </w:r>
            <w:r w:rsidRPr="008D2EB2">
              <w:rPr>
                <w:rFonts w:ascii="Montserrat" w:hAnsi="Montserrat" w:cstheme="majorBidi"/>
                <w:b/>
                <w:bCs/>
                <w:color w:val="000000" w:themeColor="text1"/>
                <w:sz w:val="18"/>
                <w:szCs w:val="18"/>
              </w:rPr>
              <w:t>Moderation:</w:t>
            </w:r>
            <w:r w:rsidRPr="00261F52">
              <w:rPr>
                <w:rFonts w:ascii="Montserrat" w:hAnsi="Montserrat" w:cstheme="minorHAnsi"/>
                <w:b/>
                <w:bCs/>
                <w:color w:val="000000" w:themeColor="text1"/>
                <w:sz w:val="20"/>
                <w:szCs w:val="20"/>
              </w:rPr>
              <w:t xml:space="preserve"> </w:t>
            </w:r>
            <w:r w:rsidRPr="00DF412A">
              <w:rPr>
                <w:rFonts w:ascii="Montserrat" w:hAnsi="Montserrat" w:cstheme="majorHAnsi"/>
                <w:b/>
                <w:bCs/>
                <w:color w:val="000000" w:themeColor="text1"/>
                <w:sz w:val="18"/>
                <w:szCs w:val="18"/>
              </w:rPr>
              <w:t>Jiri Herinek</w:t>
            </w:r>
            <w:r w:rsidRPr="008D2EB2">
              <w:rPr>
                <w:rFonts w:ascii="Montserrat" w:hAnsi="Montserrat" w:cstheme="majorHAnsi"/>
                <w:color w:val="000000" w:themeColor="text1"/>
                <w:sz w:val="18"/>
                <w:szCs w:val="18"/>
              </w:rPr>
              <w:t xml:space="preserve">, President, NCA &amp; </w:t>
            </w:r>
            <w:r w:rsidRPr="00DF412A">
              <w:rPr>
                <w:rFonts w:ascii="Montserrat" w:hAnsi="Montserrat" w:cstheme="majorHAnsi"/>
                <w:b/>
                <w:bCs/>
                <w:color w:val="000000" w:themeColor="text1"/>
                <w:sz w:val="18"/>
                <w:szCs w:val="18"/>
              </w:rPr>
              <w:t>Ivo Riha</w:t>
            </w:r>
            <w:r w:rsidRPr="008D2EB2">
              <w:rPr>
                <w:rFonts w:ascii="Montserrat" w:hAnsi="Montserrat" w:cstheme="majorHAnsi"/>
                <w:color w:val="000000" w:themeColor="text1"/>
                <w:sz w:val="18"/>
                <w:szCs w:val="18"/>
              </w:rPr>
              <w:t>, Vice-president, NCA and Chairman of the Board, CEDEG</w:t>
            </w:r>
          </w:p>
          <w:p w14:paraId="4F16CFBD" w14:textId="77777777" w:rsidR="003D4164" w:rsidRPr="000F388C" w:rsidRDefault="003D4164" w:rsidP="003D4164">
            <w:pPr>
              <w:pStyle w:val="ListParagraph"/>
              <w:numPr>
                <w:ilvl w:val="0"/>
                <w:numId w:val="14"/>
              </w:numPr>
              <w:spacing w:after="160"/>
              <w:jc w:val="both"/>
              <w:rPr>
                <w:rFonts w:ascii="Montserrat" w:hAnsi="Montserrat" w:cstheme="majorBidi"/>
                <w:i/>
                <w:iCs/>
                <w:color w:val="000000" w:themeColor="text1"/>
                <w:sz w:val="18"/>
                <w:szCs w:val="18"/>
                <w:lang w:val="bg-BG"/>
              </w:rPr>
            </w:pPr>
            <w:r w:rsidRPr="00B81E21">
              <w:rPr>
                <w:rFonts w:ascii="Montserrat" w:hAnsi="Montserrat" w:cstheme="majorBidi"/>
                <w:color w:val="000000" w:themeColor="text1"/>
                <w:sz w:val="18"/>
                <w:szCs w:val="18"/>
              </w:rPr>
              <w:t>National Cluster Association (Czech Golden Cluster and the Best Projects of the Year announcement)</w:t>
            </w:r>
          </w:p>
        </w:tc>
      </w:tr>
      <w:tr w:rsidR="003D4164" w:rsidRPr="004D4A4F" w14:paraId="7EC6BBEB" w14:textId="77777777" w:rsidTr="00F42A6F">
        <w:trPr>
          <w:trHeight w:val="437"/>
        </w:trPr>
        <w:tc>
          <w:tcPr>
            <w:tcW w:w="1533" w:type="dxa"/>
            <w:gridSpan w:val="2"/>
            <w:tcBorders>
              <w:top w:val="single" w:sz="4" w:space="0" w:color="auto"/>
              <w:left w:val="single" w:sz="4" w:space="0" w:color="auto"/>
              <w:bottom w:val="single" w:sz="4" w:space="0" w:color="auto"/>
              <w:right w:val="single" w:sz="4" w:space="0" w:color="auto"/>
            </w:tcBorders>
          </w:tcPr>
          <w:p w14:paraId="759DAB93" w14:textId="77777777" w:rsidR="003D4164" w:rsidRPr="00CD325C" w:rsidRDefault="003D4164" w:rsidP="00A31D6B">
            <w:pPr>
              <w:rPr>
                <w:rFonts w:ascii="Montserrat" w:hAnsi="Montserrat" w:cstheme="majorHAnsi"/>
                <w:color w:val="000000" w:themeColor="text1"/>
                <w:sz w:val="18"/>
                <w:szCs w:val="18"/>
              </w:rPr>
            </w:pPr>
            <w:r w:rsidRPr="00B81E21">
              <w:rPr>
                <w:rFonts w:ascii="Montserrat" w:hAnsi="Montserrat" w:cstheme="majorHAnsi"/>
                <w:color w:val="000000" w:themeColor="text1"/>
                <w:sz w:val="18"/>
                <w:szCs w:val="18"/>
              </w:rPr>
              <w:t>11:30 – 11:45</w:t>
            </w:r>
          </w:p>
        </w:tc>
        <w:tc>
          <w:tcPr>
            <w:tcW w:w="7477" w:type="dxa"/>
            <w:tcBorders>
              <w:top w:val="single" w:sz="4" w:space="0" w:color="auto"/>
              <w:left w:val="single" w:sz="4" w:space="0" w:color="auto"/>
              <w:bottom w:val="single" w:sz="4" w:space="0" w:color="auto"/>
              <w:right w:val="single" w:sz="4" w:space="0" w:color="auto"/>
            </w:tcBorders>
          </w:tcPr>
          <w:p w14:paraId="3CCC257B" w14:textId="77777777" w:rsidR="003D4164" w:rsidRPr="00CD325C" w:rsidRDefault="003D4164" w:rsidP="00A31D6B">
            <w:pPr>
              <w:rPr>
                <w:rFonts w:ascii="Montserrat" w:hAnsi="Montserrat" w:cstheme="majorHAnsi"/>
                <w:b/>
                <w:bCs/>
                <w:color w:val="000000" w:themeColor="text1"/>
                <w:sz w:val="18"/>
                <w:szCs w:val="18"/>
              </w:rPr>
            </w:pPr>
            <w:r w:rsidRPr="008D2EB2">
              <w:rPr>
                <w:rFonts w:ascii="Montserrat" w:hAnsi="Montserrat" w:cstheme="majorBidi"/>
                <w:b/>
                <w:bCs/>
                <w:color w:val="0070C0"/>
                <w:sz w:val="18"/>
                <w:szCs w:val="18"/>
              </w:rPr>
              <w:t>Setting the Scene – Presentation of ECCP Input Paper for the Czech Republic,</w:t>
            </w:r>
            <w:r w:rsidRPr="004247C3">
              <w:rPr>
                <w:rFonts w:ascii="Montserrat" w:hAnsi="Montserrat" w:cstheme="minorHAnsi"/>
                <w:b/>
                <w:bCs/>
                <w:color w:val="0070C0"/>
              </w:rPr>
              <w:t xml:space="preserve"> </w:t>
            </w:r>
            <w:r w:rsidRPr="004247C3">
              <w:rPr>
                <w:rFonts w:ascii="Montserrat" w:hAnsi="Montserrat" w:cstheme="minorHAnsi"/>
                <w:b/>
                <w:bCs/>
                <w:color w:val="0070C0"/>
              </w:rPr>
              <w:br/>
            </w:r>
            <w:r w:rsidRPr="008D2EB2">
              <w:rPr>
                <w:rFonts w:ascii="Montserrat" w:hAnsi="Montserrat" w:cstheme="majorBidi"/>
                <w:b/>
                <w:bCs/>
                <w:color w:val="000000" w:themeColor="text1"/>
                <w:sz w:val="18"/>
                <w:szCs w:val="18"/>
              </w:rPr>
              <w:t>Jan-Phillip Krammer,</w:t>
            </w:r>
            <w:r w:rsidRPr="004247C3">
              <w:rPr>
                <w:rFonts w:ascii="Montserrat" w:hAnsi="Montserrat" w:cstheme="minorHAnsi"/>
                <w:b/>
                <w:bCs/>
                <w:color w:val="000000" w:themeColor="text1"/>
                <w:sz w:val="20"/>
                <w:szCs w:val="20"/>
              </w:rPr>
              <w:t xml:space="preserve"> </w:t>
            </w:r>
            <w:r w:rsidRPr="008D2EB2">
              <w:rPr>
                <w:rFonts w:ascii="Montserrat" w:hAnsi="Montserrat" w:cstheme="majorBidi"/>
                <w:color w:val="000000" w:themeColor="text1"/>
                <w:sz w:val="18"/>
                <w:szCs w:val="18"/>
              </w:rPr>
              <w:t xml:space="preserve">Head of EU Services, </w:t>
            </w:r>
            <w:proofErr w:type="spellStart"/>
            <w:r w:rsidRPr="008D2EB2">
              <w:rPr>
                <w:rFonts w:ascii="Montserrat" w:hAnsi="Montserrat" w:cstheme="majorBidi"/>
                <w:color w:val="000000" w:themeColor="text1"/>
                <w:sz w:val="18"/>
                <w:szCs w:val="18"/>
              </w:rPr>
              <w:t>Prognos</w:t>
            </w:r>
            <w:proofErr w:type="spellEnd"/>
          </w:p>
        </w:tc>
      </w:tr>
      <w:tr w:rsidR="003D4164" w:rsidRPr="004D4A4F" w14:paraId="1E6FBA04" w14:textId="77777777" w:rsidTr="00F42A6F">
        <w:trPr>
          <w:trHeight w:val="1363"/>
        </w:trPr>
        <w:tc>
          <w:tcPr>
            <w:tcW w:w="1533" w:type="dxa"/>
            <w:gridSpan w:val="2"/>
            <w:tcBorders>
              <w:top w:val="single" w:sz="4" w:space="0" w:color="auto"/>
              <w:left w:val="single" w:sz="4" w:space="0" w:color="auto"/>
              <w:bottom w:val="single" w:sz="4" w:space="0" w:color="auto"/>
              <w:right w:val="single" w:sz="4" w:space="0" w:color="auto"/>
            </w:tcBorders>
          </w:tcPr>
          <w:p w14:paraId="29241737" w14:textId="77777777" w:rsidR="003D4164" w:rsidRPr="00CD325C" w:rsidRDefault="003D4164" w:rsidP="00A31D6B">
            <w:pPr>
              <w:rPr>
                <w:rFonts w:ascii="Montserrat" w:hAnsi="Montserrat" w:cstheme="majorHAnsi"/>
                <w:color w:val="000000" w:themeColor="text1"/>
                <w:sz w:val="18"/>
                <w:szCs w:val="18"/>
              </w:rPr>
            </w:pPr>
            <w:r w:rsidRPr="00B81E21">
              <w:rPr>
                <w:rFonts w:ascii="Montserrat" w:hAnsi="Montserrat" w:cstheme="majorHAnsi"/>
                <w:color w:val="000000" w:themeColor="text1"/>
                <w:sz w:val="18"/>
                <w:szCs w:val="18"/>
              </w:rPr>
              <w:t>11:45 – 12:30</w:t>
            </w:r>
          </w:p>
        </w:tc>
        <w:tc>
          <w:tcPr>
            <w:tcW w:w="7477" w:type="dxa"/>
            <w:tcBorders>
              <w:top w:val="single" w:sz="4" w:space="0" w:color="auto"/>
              <w:left w:val="single" w:sz="4" w:space="0" w:color="auto"/>
              <w:bottom w:val="single" w:sz="4" w:space="0" w:color="auto"/>
              <w:right w:val="single" w:sz="4" w:space="0" w:color="auto"/>
            </w:tcBorders>
          </w:tcPr>
          <w:p w14:paraId="689B61BC" w14:textId="77777777" w:rsidR="003D4164" w:rsidRPr="008D2EB2" w:rsidRDefault="003D4164" w:rsidP="00C44E13">
            <w:pPr>
              <w:spacing w:after="160"/>
              <w:rPr>
                <w:rFonts w:ascii="Montserrat" w:hAnsi="Montserrat" w:cstheme="minorHAnsi"/>
                <w:sz w:val="20"/>
                <w:szCs w:val="20"/>
              </w:rPr>
            </w:pPr>
            <w:r w:rsidRPr="008D2EB2">
              <w:rPr>
                <w:rFonts w:ascii="Montserrat" w:hAnsi="Montserrat" w:cstheme="majorBidi"/>
                <w:b/>
                <w:bCs/>
                <w:color w:val="0070C0"/>
                <w:sz w:val="18"/>
                <w:szCs w:val="18"/>
              </w:rPr>
              <w:t>Panel Discussion:</w:t>
            </w:r>
            <w:r w:rsidRPr="00261F52">
              <w:rPr>
                <w:rFonts w:ascii="Montserrat" w:hAnsi="Montserrat" w:cstheme="minorHAnsi"/>
                <w:b/>
                <w:bCs/>
                <w:color w:val="2E74B5" w:themeColor="accent5" w:themeShade="BF"/>
              </w:rPr>
              <w:t xml:space="preserve"> </w:t>
            </w:r>
            <w:r w:rsidRPr="008D2EB2">
              <w:rPr>
                <w:rFonts w:ascii="Montserrat" w:hAnsi="Montserrat" w:cstheme="majorBidi"/>
                <w:b/>
                <w:bCs/>
                <w:color w:val="000000" w:themeColor="text1"/>
                <w:sz w:val="18"/>
                <w:szCs w:val="18"/>
              </w:rPr>
              <w:t>Practice of the Local Collaboration</w:t>
            </w:r>
            <w:r w:rsidRPr="008D2EB2">
              <w:rPr>
                <w:rFonts w:ascii="Montserrat" w:hAnsi="Montserrat" w:cstheme="majorBidi"/>
                <w:b/>
                <w:bCs/>
                <w:color w:val="000000" w:themeColor="text1"/>
                <w:sz w:val="18"/>
                <w:szCs w:val="18"/>
              </w:rPr>
              <w:br/>
              <w:t xml:space="preserve">Moderation: </w:t>
            </w:r>
            <w:r w:rsidRPr="00DF412A">
              <w:rPr>
                <w:rFonts w:ascii="Montserrat" w:hAnsi="Montserrat" w:cstheme="majorBidi"/>
                <w:b/>
                <w:bCs/>
                <w:color w:val="000000" w:themeColor="text1"/>
                <w:sz w:val="18"/>
                <w:szCs w:val="18"/>
              </w:rPr>
              <w:t>Jiri Herinek</w:t>
            </w:r>
            <w:r w:rsidRPr="008D2EB2">
              <w:rPr>
                <w:rFonts w:ascii="Montserrat" w:hAnsi="Montserrat" w:cstheme="majorBidi"/>
                <w:color w:val="000000" w:themeColor="text1"/>
                <w:sz w:val="18"/>
                <w:szCs w:val="18"/>
              </w:rPr>
              <w:t>, President, NCA</w:t>
            </w:r>
          </w:p>
          <w:p w14:paraId="499E6EAF" w14:textId="1069BA73" w:rsidR="003D4164" w:rsidRPr="008B0A51" w:rsidRDefault="003D4164" w:rsidP="008B0A51">
            <w:pPr>
              <w:pStyle w:val="ListParagraph"/>
              <w:numPr>
                <w:ilvl w:val="0"/>
                <w:numId w:val="14"/>
              </w:numPr>
              <w:spacing w:after="160"/>
              <w:jc w:val="both"/>
              <w:rPr>
                <w:rFonts w:ascii="Montserrat" w:hAnsi="Montserrat" w:cstheme="majorBidi"/>
                <w:color w:val="000000" w:themeColor="text1"/>
                <w:sz w:val="18"/>
                <w:szCs w:val="18"/>
              </w:rPr>
            </w:pPr>
            <w:r w:rsidRPr="008B0A51">
              <w:rPr>
                <w:rFonts w:ascii="Montserrat" w:hAnsi="Montserrat" w:cstheme="majorBidi"/>
                <w:color w:val="000000" w:themeColor="text1"/>
                <w:sz w:val="18"/>
                <w:szCs w:val="18"/>
              </w:rPr>
              <w:t>One year after the EU Cluster conference – good examples</w:t>
            </w:r>
          </w:p>
          <w:p w14:paraId="43142013" w14:textId="77777777" w:rsidR="003D4164" w:rsidRDefault="00DB3044" w:rsidP="008B0A51">
            <w:pPr>
              <w:pStyle w:val="ListParagraph"/>
              <w:numPr>
                <w:ilvl w:val="0"/>
                <w:numId w:val="14"/>
              </w:numPr>
              <w:spacing w:after="160"/>
              <w:rPr>
                <w:rFonts w:ascii="Montserrat" w:hAnsi="Montserrat" w:cstheme="majorBidi"/>
                <w:color w:val="000000" w:themeColor="text1"/>
                <w:sz w:val="18"/>
                <w:szCs w:val="18"/>
              </w:rPr>
            </w:pPr>
            <w:r w:rsidRPr="00DF412A">
              <w:rPr>
                <w:rFonts w:ascii="Montserrat" w:hAnsi="Montserrat" w:cstheme="majorBidi"/>
                <w:b/>
                <w:bCs/>
                <w:color w:val="000000" w:themeColor="text1"/>
                <w:sz w:val="18"/>
                <w:szCs w:val="18"/>
              </w:rPr>
              <w:t xml:space="preserve">Marian </w:t>
            </w:r>
            <w:proofErr w:type="spellStart"/>
            <w:r w:rsidRPr="00DF412A">
              <w:rPr>
                <w:rFonts w:ascii="Montserrat" w:hAnsi="Montserrat" w:cstheme="majorBidi"/>
                <w:b/>
                <w:bCs/>
                <w:color w:val="000000" w:themeColor="text1"/>
                <w:sz w:val="18"/>
                <w:szCs w:val="18"/>
              </w:rPr>
              <w:t>Piecha</w:t>
            </w:r>
            <w:proofErr w:type="spellEnd"/>
            <w:r w:rsidR="008B0A51">
              <w:rPr>
                <w:rFonts w:ascii="Montserrat" w:hAnsi="Montserrat" w:cstheme="majorBidi"/>
                <w:color w:val="000000" w:themeColor="text1"/>
                <w:sz w:val="18"/>
                <w:szCs w:val="18"/>
              </w:rPr>
              <w:t xml:space="preserve">, </w:t>
            </w:r>
            <w:r w:rsidR="008B0A51" w:rsidRPr="008B0A51">
              <w:rPr>
                <w:rFonts w:ascii="Montserrat" w:hAnsi="Montserrat" w:cstheme="majorBidi"/>
                <w:color w:val="000000" w:themeColor="text1"/>
                <w:sz w:val="18"/>
                <w:szCs w:val="18"/>
              </w:rPr>
              <w:t>Chief Executive Officer, Section European Fonds, Ministry of Industry  and Trade</w:t>
            </w:r>
          </w:p>
          <w:p w14:paraId="10C83E02" w14:textId="23E55EF7" w:rsidR="008B0A51" w:rsidRDefault="00C54ECE" w:rsidP="008B0A51">
            <w:pPr>
              <w:pStyle w:val="ListParagraph"/>
              <w:numPr>
                <w:ilvl w:val="0"/>
                <w:numId w:val="14"/>
              </w:numPr>
              <w:spacing w:after="160"/>
              <w:rPr>
                <w:rFonts w:ascii="Montserrat" w:hAnsi="Montserrat" w:cstheme="majorBidi"/>
                <w:color w:val="000000" w:themeColor="text1"/>
                <w:sz w:val="18"/>
                <w:szCs w:val="18"/>
              </w:rPr>
            </w:pPr>
            <w:r>
              <w:rPr>
                <w:rFonts w:ascii="Montserrat" w:hAnsi="Montserrat" w:cstheme="majorBidi"/>
                <w:color w:val="000000" w:themeColor="text1"/>
                <w:sz w:val="18"/>
                <w:szCs w:val="18"/>
              </w:rPr>
              <w:t xml:space="preserve">Statutory Representatives / Managers of the Awarded Clusters </w:t>
            </w:r>
          </w:p>
          <w:p w14:paraId="5E091B78" w14:textId="5C3F0D48" w:rsidR="00C54ECE" w:rsidRPr="008B0A51" w:rsidRDefault="00C54ECE" w:rsidP="008B0A51">
            <w:pPr>
              <w:pStyle w:val="ListParagraph"/>
              <w:numPr>
                <w:ilvl w:val="0"/>
                <w:numId w:val="14"/>
              </w:numPr>
              <w:spacing w:after="160"/>
              <w:rPr>
                <w:rFonts w:ascii="Montserrat" w:hAnsi="Montserrat" w:cstheme="majorBidi"/>
                <w:color w:val="000000" w:themeColor="text1"/>
                <w:sz w:val="18"/>
                <w:szCs w:val="18"/>
              </w:rPr>
            </w:pPr>
            <w:r>
              <w:rPr>
                <w:rFonts w:ascii="Montserrat" w:hAnsi="Montserrat" w:cstheme="majorBidi"/>
                <w:color w:val="000000" w:themeColor="text1"/>
                <w:sz w:val="18"/>
                <w:szCs w:val="18"/>
              </w:rPr>
              <w:t>C</w:t>
            </w:r>
            <w:r w:rsidRPr="00C54ECE">
              <w:rPr>
                <w:rFonts w:ascii="Montserrat" w:hAnsi="Montserrat" w:cstheme="majorBidi"/>
                <w:color w:val="000000" w:themeColor="text1"/>
                <w:sz w:val="18"/>
                <w:szCs w:val="18"/>
              </w:rPr>
              <w:t xml:space="preserve">luster </w:t>
            </w:r>
            <w:r>
              <w:rPr>
                <w:rFonts w:ascii="Montserrat" w:hAnsi="Montserrat" w:cstheme="majorBidi"/>
                <w:color w:val="000000" w:themeColor="text1"/>
                <w:sz w:val="18"/>
                <w:szCs w:val="18"/>
              </w:rPr>
              <w:t>M</w:t>
            </w:r>
            <w:r w:rsidRPr="00C54ECE">
              <w:rPr>
                <w:rFonts w:ascii="Montserrat" w:hAnsi="Montserrat" w:cstheme="majorBidi"/>
                <w:color w:val="000000" w:themeColor="text1"/>
                <w:sz w:val="18"/>
                <w:szCs w:val="18"/>
              </w:rPr>
              <w:t>embers</w:t>
            </w:r>
            <w:r>
              <w:rPr>
                <w:rFonts w:ascii="Montserrat" w:hAnsi="Montserrat" w:cstheme="majorBidi"/>
                <w:color w:val="000000" w:themeColor="text1"/>
                <w:sz w:val="18"/>
                <w:szCs w:val="18"/>
              </w:rPr>
              <w:t xml:space="preserve">: </w:t>
            </w:r>
            <w:r w:rsidRPr="00C54ECE">
              <w:rPr>
                <w:rFonts w:ascii="Montserrat" w:hAnsi="Montserrat" w:cstheme="majorBidi"/>
                <w:color w:val="000000" w:themeColor="text1"/>
                <w:sz w:val="18"/>
                <w:szCs w:val="18"/>
              </w:rPr>
              <w:t xml:space="preserve">Two representatives of </w:t>
            </w:r>
            <w:r w:rsidR="00700F7B">
              <w:rPr>
                <w:rFonts w:ascii="Montserrat" w:hAnsi="Montserrat" w:cstheme="majorBidi"/>
                <w:color w:val="000000" w:themeColor="text1"/>
                <w:sz w:val="18"/>
                <w:szCs w:val="18"/>
              </w:rPr>
              <w:t>P</w:t>
            </w:r>
            <w:r w:rsidRPr="00C54ECE">
              <w:rPr>
                <w:rFonts w:ascii="Montserrat" w:hAnsi="Montserrat" w:cstheme="majorBidi"/>
                <w:color w:val="000000" w:themeColor="text1"/>
                <w:sz w:val="18"/>
                <w:szCs w:val="18"/>
              </w:rPr>
              <w:t xml:space="preserve">rogressive </w:t>
            </w:r>
            <w:r w:rsidR="00700F7B">
              <w:rPr>
                <w:rFonts w:ascii="Montserrat" w:hAnsi="Montserrat" w:cstheme="majorBidi"/>
                <w:color w:val="000000" w:themeColor="text1"/>
                <w:sz w:val="18"/>
                <w:szCs w:val="18"/>
              </w:rPr>
              <w:t>C</w:t>
            </w:r>
            <w:r w:rsidRPr="00C54ECE">
              <w:rPr>
                <w:rFonts w:ascii="Montserrat" w:hAnsi="Montserrat" w:cstheme="majorBidi"/>
                <w:color w:val="000000" w:themeColor="text1"/>
                <w:sz w:val="18"/>
                <w:szCs w:val="18"/>
              </w:rPr>
              <w:t>ompanies</w:t>
            </w:r>
            <w:r>
              <w:rPr>
                <w:rFonts w:ascii="Montserrat" w:hAnsi="Montserrat" w:cstheme="majorBidi"/>
                <w:color w:val="000000" w:themeColor="text1"/>
                <w:sz w:val="18"/>
                <w:szCs w:val="18"/>
              </w:rPr>
              <w:t xml:space="preserve"> </w:t>
            </w:r>
            <w:r w:rsidRPr="00C54ECE">
              <w:rPr>
                <w:rFonts w:ascii="Montserrat" w:hAnsi="Montserrat" w:cstheme="majorBidi"/>
                <w:color w:val="000000" w:themeColor="text1"/>
                <w:sz w:val="18"/>
                <w:szCs w:val="18"/>
              </w:rPr>
              <w:t xml:space="preserve"> </w:t>
            </w:r>
          </w:p>
        </w:tc>
      </w:tr>
      <w:tr w:rsidR="003D4164" w:rsidRPr="004D4A4F" w14:paraId="1829642B" w14:textId="77777777" w:rsidTr="00F42A6F">
        <w:trPr>
          <w:trHeight w:val="302"/>
        </w:trPr>
        <w:tc>
          <w:tcPr>
            <w:tcW w:w="1533" w:type="dxa"/>
            <w:gridSpan w:val="2"/>
            <w:tcBorders>
              <w:top w:val="single" w:sz="4" w:space="0" w:color="auto"/>
              <w:left w:val="single" w:sz="4" w:space="0" w:color="auto"/>
              <w:bottom w:val="single" w:sz="4" w:space="0" w:color="auto"/>
              <w:right w:val="single" w:sz="4" w:space="0" w:color="auto"/>
            </w:tcBorders>
            <w:hideMark/>
          </w:tcPr>
          <w:p w14:paraId="3F3FE2C0" w14:textId="77777777" w:rsidR="003D4164" w:rsidRPr="00CD325C" w:rsidRDefault="003D4164" w:rsidP="00A31D6B">
            <w:pPr>
              <w:rPr>
                <w:rFonts w:ascii="Montserrat" w:hAnsi="Montserrat" w:cstheme="majorHAnsi"/>
                <w:color w:val="000000" w:themeColor="text1"/>
                <w:sz w:val="18"/>
                <w:szCs w:val="18"/>
              </w:rPr>
            </w:pPr>
            <w:r w:rsidRPr="00B81E21">
              <w:rPr>
                <w:rFonts w:ascii="Montserrat" w:hAnsi="Montserrat" w:cstheme="majorHAnsi"/>
                <w:color w:val="000000" w:themeColor="text1"/>
                <w:sz w:val="18"/>
                <w:szCs w:val="18"/>
              </w:rPr>
              <w:t>12:30-13:30</w:t>
            </w:r>
          </w:p>
        </w:tc>
        <w:tc>
          <w:tcPr>
            <w:tcW w:w="7477" w:type="dxa"/>
            <w:tcBorders>
              <w:top w:val="single" w:sz="4" w:space="0" w:color="auto"/>
              <w:left w:val="single" w:sz="4" w:space="0" w:color="auto"/>
              <w:bottom w:val="single" w:sz="4" w:space="0" w:color="auto"/>
              <w:right w:val="single" w:sz="4" w:space="0" w:color="auto"/>
            </w:tcBorders>
            <w:hideMark/>
          </w:tcPr>
          <w:p w14:paraId="10EABB8A" w14:textId="77777777" w:rsidR="003D4164" w:rsidRPr="001E5842" w:rsidRDefault="003D4164" w:rsidP="001E5842">
            <w:pPr>
              <w:rPr>
                <w:rFonts w:ascii="Montserrat" w:hAnsi="Montserrat"/>
                <w:sz w:val="18"/>
                <w:szCs w:val="18"/>
              </w:rPr>
            </w:pPr>
            <w:r w:rsidRPr="001E5842">
              <w:rPr>
                <w:rFonts w:ascii="Montserrat" w:hAnsi="Montserrat" w:cstheme="majorBidi"/>
                <w:b/>
                <w:bCs/>
                <w:color w:val="000000" w:themeColor="text1"/>
                <w:sz w:val="18"/>
                <w:szCs w:val="18"/>
              </w:rPr>
              <w:t>LUNCH</w:t>
            </w:r>
          </w:p>
        </w:tc>
      </w:tr>
      <w:tr w:rsidR="003D4164" w:rsidRPr="004D4A4F" w14:paraId="3B19BE6E" w14:textId="77777777" w:rsidTr="00F42A6F">
        <w:tc>
          <w:tcPr>
            <w:tcW w:w="1524" w:type="dxa"/>
            <w:tcBorders>
              <w:top w:val="single" w:sz="4" w:space="0" w:color="auto"/>
              <w:left w:val="single" w:sz="4" w:space="0" w:color="auto"/>
              <w:bottom w:val="single" w:sz="4" w:space="0" w:color="auto"/>
              <w:right w:val="single" w:sz="4" w:space="0" w:color="auto"/>
            </w:tcBorders>
            <w:hideMark/>
          </w:tcPr>
          <w:p w14:paraId="5027ED94" w14:textId="77777777" w:rsidR="003D4164" w:rsidRPr="00CD325C" w:rsidRDefault="003D4164" w:rsidP="00A31D6B">
            <w:pPr>
              <w:rPr>
                <w:rFonts w:ascii="Montserrat" w:hAnsi="Montserrat" w:cstheme="majorHAnsi"/>
                <w:color w:val="000000" w:themeColor="text1"/>
                <w:sz w:val="18"/>
                <w:szCs w:val="18"/>
              </w:rPr>
            </w:pPr>
            <w:r w:rsidRPr="00B81E21">
              <w:rPr>
                <w:rFonts w:ascii="Montserrat" w:hAnsi="Montserrat" w:cstheme="majorHAnsi"/>
                <w:color w:val="000000" w:themeColor="text1"/>
                <w:sz w:val="18"/>
                <w:szCs w:val="18"/>
              </w:rPr>
              <w:t xml:space="preserve">13:30-15:15 </w:t>
            </w:r>
            <w:r w:rsidRPr="00B81E21">
              <w:rPr>
                <w:rFonts w:ascii="Montserrat" w:hAnsi="Montserrat" w:cstheme="majorHAnsi"/>
                <w:color w:val="000000" w:themeColor="text1"/>
                <w:sz w:val="18"/>
                <w:szCs w:val="18"/>
              </w:rPr>
              <w:tab/>
            </w:r>
          </w:p>
        </w:tc>
        <w:tc>
          <w:tcPr>
            <w:tcW w:w="7486" w:type="dxa"/>
            <w:gridSpan w:val="2"/>
            <w:tcBorders>
              <w:top w:val="single" w:sz="4" w:space="0" w:color="auto"/>
              <w:left w:val="single" w:sz="4" w:space="0" w:color="auto"/>
              <w:bottom w:val="single" w:sz="4" w:space="0" w:color="auto"/>
              <w:right w:val="single" w:sz="4" w:space="0" w:color="auto"/>
            </w:tcBorders>
            <w:hideMark/>
          </w:tcPr>
          <w:p w14:paraId="26D222A1" w14:textId="77777777" w:rsidR="003D4164" w:rsidRPr="008D2EB2" w:rsidRDefault="003D4164" w:rsidP="00A31D6B">
            <w:pPr>
              <w:spacing w:after="160"/>
              <w:rPr>
                <w:rFonts w:ascii="Montserrat" w:hAnsi="Montserrat" w:cstheme="majorHAnsi"/>
                <w:color w:val="000000" w:themeColor="text1"/>
                <w:sz w:val="18"/>
                <w:szCs w:val="18"/>
              </w:rPr>
            </w:pPr>
            <w:r w:rsidRPr="008D2EB2">
              <w:rPr>
                <w:rFonts w:ascii="Montserrat" w:hAnsi="Montserrat" w:cstheme="majorBidi"/>
                <w:b/>
                <w:bCs/>
                <w:color w:val="0070C0"/>
                <w:sz w:val="18"/>
                <w:szCs w:val="18"/>
              </w:rPr>
              <w:t>Session 2:</w:t>
            </w:r>
            <w:r w:rsidRPr="004247C3">
              <w:rPr>
                <w:rFonts w:ascii="Montserrat" w:hAnsi="Montserrat" w:cstheme="minorHAnsi"/>
                <w:color w:val="000000" w:themeColor="text1"/>
                <w:sz w:val="20"/>
                <w:szCs w:val="20"/>
              </w:rPr>
              <w:t xml:space="preserve"> </w:t>
            </w:r>
            <w:r w:rsidRPr="008D2EB2">
              <w:rPr>
                <w:rFonts w:ascii="Montserrat" w:hAnsi="Montserrat" w:cstheme="majorBidi"/>
                <w:b/>
                <w:bCs/>
                <w:color w:val="000000" w:themeColor="text1"/>
                <w:sz w:val="18"/>
                <w:szCs w:val="18"/>
              </w:rPr>
              <w:t>Modern Digital Solutions and High Technology: Harnessing AI and Cybersecurity in the Manufacturing Sector</w:t>
            </w:r>
            <w:r w:rsidRPr="004247C3">
              <w:rPr>
                <w:rFonts w:ascii="Montserrat" w:hAnsi="Montserrat" w:cstheme="minorHAnsi"/>
                <w:color w:val="000000" w:themeColor="text1"/>
                <w:sz w:val="20"/>
                <w:szCs w:val="20"/>
              </w:rPr>
              <w:br/>
            </w:r>
            <w:r w:rsidRPr="008D2EB2">
              <w:rPr>
                <w:rFonts w:ascii="Montserrat" w:hAnsi="Montserrat" w:cstheme="majorBidi"/>
                <w:b/>
                <w:bCs/>
                <w:color w:val="000000" w:themeColor="text1"/>
                <w:sz w:val="18"/>
                <w:szCs w:val="18"/>
              </w:rPr>
              <w:t>Moderation:</w:t>
            </w:r>
            <w:r w:rsidRPr="004247C3">
              <w:rPr>
                <w:rFonts w:ascii="Montserrat" w:hAnsi="Montserrat" w:cstheme="minorHAnsi"/>
                <w:color w:val="000000" w:themeColor="text1"/>
                <w:sz w:val="20"/>
                <w:szCs w:val="20"/>
              </w:rPr>
              <w:t xml:space="preserve"> </w:t>
            </w:r>
            <w:r w:rsidRPr="00DF412A">
              <w:rPr>
                <w:rFonts w:ascii="Montserrat" w:hAnsi="Montserrat" w:cstheme="majorHAnsi"/>
                <w:b/>
                <w:bCs/>
                <w:color w:val="000000" w:themeColor="text1"/>
                <w:sz w:val="18"/>
                <w:szCs w:val="18"/>
              </w:rPr>
              <w:t>Ivo Riha</w:t>
            </w:r>
            <w:r w:rsidRPr="008D2EB2">
              <w:rPr>
                <w:rFonts w:ascii="Montserrat" w:hAnsi="Montserrat" w:cstheme="majorHAnsi"/>
                <w:color w:val="000000" w:themeColor="text1"/>
                <w:sz w:val="18"/>
                <w:szCs w:val="18"/>
              </w:rPr>
              <w:t>, Vice-president, NCA and Chairman of the Board, CEDEG</w:t>
            </w:r>
            <w:r w:rsidRPr="008D2EB2">
              <w:rPr>
                <w:rFonts w:ascii="Montserrat" w:hAnsi="Montserrat" w:cstheme="majorHAnsi"/>
                <w:color w:val="000000" w:themeColor="text1"/>
                <w:sz w:val="18"/>
                <w:szCs w:val="18"/>
              </w:rPr>
              <w:br/>
            </w:r>
            <w:r w:rsidRPr="008D2EB2">
              <w:rPr>
                <w:rFonts w:ascii="Montserrat" w:hAnsi="Montserrat" w:cstheme="majorBidi"/>
                <w:b/>
                <w:bCs/>
                <w:color w:val="000000" w:themeColor="text1"/>
                <w:sz w:val="18"/>
                <w:szCs w:val="18"/>
              </w:rPr>
              <w:t>Introduction to the topic:</w:t>
            </w:r>
            <w:r w:rsidRPr="004247C3">
              <w:rPr>
                <w:rFonts w:ascii="Montserrat" w:hAnsi="Montserrat" w:cstheme="minorHAnsi"/>
                <w:color w:val="000000" w:themeColor="text1"/>
                <w:sz w:val="20"/>
                <w:szCs w:val="20"/>
              </w:rPr>
              <w:t xml:space="preserve"> </w:t>
            </w:r>
            <w:r w:rsidRPr="00DF412A">
              <w:rPr>
                <w:rFonts w:ascii="Montserrat" w:hAnsi="Montserrat" w:cstheme="majorBidi"/>
                <w:b/>
                <w:bCs/>
                <w:color w:val="000000" w:themeColor="text1"/>
                <w:sz w:val="18"/>
                <w:szCs w:val="18"/>
              </w:rPr>
              <w:t>Ivo Riha</w:t>
            </w:r>
            <w:r w:rsidRPr="008D2EB2">
              <w:rPr>
                <w:rFonts w:ascii="Montserrat" w:hAnsi="Montserrat" w:cstheme="majorBidi"/>
                <w:color w:val="000000" w:themeColor="text1"/>
                <w:sz w:val="18"/>
                <w:szCs w:val="18"/>
              </w:rPr>
              <w:t>, Vice-president, NCA and Chairman of the Board, CEDEG</w:t>
            </w:r>
          </w:p>
          <w:p w14:paraId="668753F3" w14:textId="77777777" w:rsidR="003D4164" w:rsidRPr="008D2EB2" w:rsidRDefault="003D4164" w:rsidP="003D4164">
            <w:pPr>
              <w:pStyle w:val="ListParagraph"/>
              <w:numPr>
                <w:ilvl w:val="0"/>
                <w:numId w:val="14"/>
              </w:numPr>
              <w:spacing w:after="160"/>
              <w:ind w:left="706" w:hanging="450"/>
              <w:jc w:val="both"/>
              <w:rPr>
                <w:rFonts w:ascii="Montserrat" w:hAnsi="Montserrat" w:cstheme="majorBidi"/>
                <w:color w:val="000000" w:themeColor="text1"/>
                <w:sz w:val="18"/>
                <w:szCs w:val="18"/>
              </w:rPr>
            </w:pPr>
            <w:r w:rsidRPr="008D2EB2">
              <w:rPr>
                <w:rFonts w:ascii="Montserrat" w:hAnsi="Montserrat" w:cstheme="majorBidi"/>
                <w:color w:val="000000" w:themeColor="text1"/>
                <w:sz w:val="18"/>
                <w:szCs w:val="18"/>
              </w:rPr>
              <w:t>Collaborative Innovation: Harnessing AI in the Manufacturing  Sector through Cluster partnerships</w:t>
            </w:r>
          </w:p>
          <w:p w14:paraId="70AC8CD5" w14:textId="77777777" w:rsidR="003D4164" w:rsidRPr="008D2EB2" w:rsidRDefault="003D4164" w:rsidP="003D4164">
            <w:pPr>
              <w:pStyle w:val="ListParagraph"/>
              <w:numPr>
                <w:ilvl w:val="0"/>
                <w:numId w:val="14"/>
              </w:numPr>
              <w:spacing w:after="160"/>
              <w:ind w:left="706" w:hanging="450"/>
              <w:jc w:val="both"/>
              <w:rPr>
                <w:rFonts w:ascii="Montserrat" w:hAnsi="Montserrat" w:cstheme="majorBidi"/>
                <w:color w:val="000000" w:themeColor="text1"/>
                <w:sz w:val="18"/>
                <w:szCs w:val="18"/>
              </w:rPr>
            </w:pPr>
            <w:r w:rsidRPr="008D2EB2">
              <w:rPr>
                <w:rFonts w:ascii="Montserrat" w:hAnsi="Montserrat" w:cstheme="majorBidi"/>
                <w:color w:val="000000" w:themeColor="text1"/>
                <w:sz w:val="18"/>
                <w:szCs w:val="18"/>
              </w:rPr>
              <w:t>From Theory to Action: Deploying AI Security Systems in Practice</w:t>
            </w:r>
          </w:p>
          <w:p w14:paraId="26A3B560" w14:textId="77777777" w:rsidR="003D4164" w:rsidRPr="008D2EB2" w:rsidRDefault="003D4164" w:rsidP="003D4164">
            <w:pPr>
              <w:pStyle w:val="ListParagraph"/>
              <w:numPr>
                <w:ilvl w:val="0"/>
                <w:numId w:val="14"/>
              </w:numPr>
              <w:spacing w:after="160"/>
              <w:ind w:left="706" w:hanging="450"/>
              <w:jc w:val="both"/>
              <w:rPr>
                <w:rFonts w:ascii="Montserrat" w:hAnsi="Montserrat" w:cstheme="majorBidi"/>
                <w:color w:val="000000" w:themeColor="text1"/>
                <w:sz w:val="18"/>
                <w:szCs w:val="18"/>
              </w:rPr>
            </w:pPr>
            <w:r w:rsidRPr="008D2EB2">
              <w:rPr>
                <w:rFonts w:ascii="Montserrat" w:hAnsi="Montserrat" w:cstheme="majorBidi"/>
                <w:color w:val="000000" w:themeColor="text1"/>
                <w:sz w:val="18"/>
                <w:szCs w:val="18"/>
              </w:rPr>
              <w:t>Is AI a Threat to your organisation?</w:t>
            </w:r>
          </w:p>
          <w:p w14:paraId="7171F039" w14:textId="77777777" w:rsidR="003D4164" w:rsidRPr="00CD325C" w:rsidRDefault="003D4164" w:rsidP="003D4164">
            <w:pPr>
              <w:pStyle w:val="ListParagraph"/>
              <w:numPr>
                <w:ilvl w:val="0"/>
                <w:numId w:val="14"/>
              </w:numPr>
              <w:spacing w:after="160"/>
              <w:ind w:left="706" w:hanging="450"/>
              <w:jc w:val="both"/>
              <w:rPr>
                <w:rFonts w:ascii="Montserrat" w:hAnsi="Montserrat" w:cstheme="majorHAnsi"/>
                <w:color w:val="000000" w:themeColor="text1"/>
                <w:sz w:val="18"/>
                <w:szCs w:val="18"/>
              </w:rPr>
            </w:pPr>
            <w:r w:rsidRPr="008D2EB2">
              <w:rPr>
                <w:rFonts w:ascii="Montserrat" w:hAnsi="Montserrat" w:cstheme="majorBidi"/>
                <w:color w:val="000000" w:themeColor="text1"/>
                <w:sz w:val="18"/>
                <w:szCs w:val="18"/>
              </w:rPr>
              <w:t>Collaborative Innovation: Harnessing Cybersecurity in the Manufacturing Sector through Cluster partnerships</w:t>
            </w:r>
            <w:r>
              <w:rPr>
                <w:rFonts w:ascii="Montserrat" w:hAnsi="Montserrat" w:cstheme="majorHAnsi"/>
                <w:color w:val="000000" w:themeColor="text1"/>
                <w:sz w:val="18"/>
                <w:szCs w:val="18"/>
              </w:rPr>
              <w:t xml:space="preserve"> </w:t>
            </w:r>
          </w:p>
        </w:tc>
      </w:tr>
      <w:tr w:rsidR="003D4164" w:rsidRPr="004D4A4F" w14:paraId="094E7777" w14:textId="77777777" w:rsidTr="00F42A6F">
        <w:trPr>
          <w:trHeight w:val="383"/>
        </w:trPr>
        <w:tc>
          <w:tcPr>
            <w:tcW w:w="1524" w:type="dxa"/>
            <w:tcBorders>
              <w:top w:val="single" w:sz="4" w:space="0" w:color="auto"/>
              <w:left w:val="single" w:sz="4" w:space="0" w:color="auto"/>
              <w:bottom w:val="single" w:sz="4" w:space="0" w:color="auto"/>
              <w:right w:val="single" w:sz="4" w:space="0" w:color="auto"/>
            </w:tcBorders>
          </w:tcPr>
          <w:p w14:paraId="65AB6863" w14:textId="77777777" w:rsidR="003D4164" w:rsidRPr="00CD325C" w:rsidRDefault="003D4164" w:rsidP="00A31D6B">
            <w:pPr>
              <w:rPr>
                <w:rFonts w:ascii="Montserrat" w:hAnsi="Montserrat" w:cstheme="majorHAnsi"/>
                <w:color w:val="000000" w:themeColor="text1"/>
                <w:sz w:val="18"/>
                <w:szCs w:val="18"/>
              </w:rPr>
            </w:pPr>
            <w:r w:rsidRPr="00B81E21">
              <w:rPr>
                <w:rFonts w:ascii="Montserrat" w:hAnsi="Montserrat" w:cstheme="majorHAnsi"/>
                <w:color w:val="000000" w:themeColor="text1"/>
                <w:sz w:val="18"/>
                <w:szCs w:val="18"/>
              </w:rPr>
              <w:t>15:15 – 15:45</w:t>
            </w:r>
          </w:p>
        </w:tc>
        <w:tc>
          <w:tcPr>
            <w:tcW w:w="7486" w:type="dxa"/>
            <w:gridSpan w:val="2"/>
            <w:tcBorders>
              <w:top w:val="single" w:sz="4" w:space="0" w:color="auto"/>
              <w:left w:val="single" w:sz="4" w:space="0" w:color="auto"/>
              <w:bottom w:val="single" w:sz="4" w:space="0" w:color="auto"/>
              <w:right w:val="single" w:sz="4" w:space="0" w:color="auto"/>
            </w:tcBorders>
          </w:tcPr>
          <w:p w14:paraId="7BD0836A" w14:textId="77777777" w:rsidR="003D4164" w:rsidRPr="008D2EB2" w:rsidRDefault="003D4164" w:rsidP="00A31D6B">
            <w:pPr>
              <w:rPr>
                <w:rFonts w:ascii="Montserrat" w:hAnsi="Montserrat" w:cstheme="majorHAnsi"/>
                <w:color w:val="000000" w:themeColor="text1"/>
                <w:sz w:val="18"/>
                <w:szCs w:val="18"/>
              </w:rPr>
            </w:pPr>
            <w:r w:rsidRPr="008D2EB2">
              <w:rPr>
                <w:rFonts w:ascii="Montserrat" w:hAnsi="Montserrat" w:cstheme="majorBidi"/>
                <w:b/>
                <w:bCs/>
                <w:color w:val="000000" w:themeColor="text1"/>
                <w:sz w:val="18"/>
                <w:szCs w:val="18"/>
              </w:rPr>
              <w:t>Coffee Break</w:t>
            </w:r>
          </w:p>
        </w:tc>
      </w:tr>
      <w:tr w:rsidR="003D4164" w:rsidRPr="004D4A4F" w14:paraId="3822CFF7" w14:textId="77777777" w:rsidTr="00F42A6F">
        <w:tc>
          <w:tcPr>
            <w:tcW w:w="1524" w:type="dxa"/>
            <w:tcBorders>
              <w:top w:val="single" w:sz="4" w:space="0" w:color="auto"/>
              <w:left w:val="single" w:sz="4" w:space="0" w:color="auto"/>
              <w:bottom w:val="single" w:sz="4" w:space="0" w:color="auto"/>
              <w:right w:val="single" w:sz="4" w:space="0" w:color="auto"/>
            </w:tcBorders>
            <w:hideMark/>
          </w:tcPr>
          <w:p w14:paraId="2249D0BF" w14:textId="77777777" w:rsidR="003D4164" w:rsidRPr="00CD325C" w:rsidRDefault="003D4164" w:rsidP="00A31D6B">
            <w:pPr>
              <w:jc w:val="center"/>
              <w:rPr>
                <w:rFonts w:ascii="Montserrat" w:hAnsi="Montserrat" w:cstheme="majorHAnsi"/>
                <w:color w:val="000000" w:themeColor="text1"/>
                <w:sz w:val="18"/>
                <w:szCs w:val="18"/>
              </w:rPr>
            </w:pPr>
          </w:p>
        </w:tc>
        <w:tc>
          <w:tcPr>
            <w:tcW w:w="7486" w:type="dxa"/>
            <w:gridSpan w:val="2"/>
            <w:tcBorders>
              <w:top w:val="single" w:sz="4" w:space="0" w:color="auto"/>
              <w:left w:val="single" w:sz="4" w:space="0" w:color="auto"/>
              <w:bottom w:val="single" w:sz="4" w:space="0" w:color="auto"/>
              <w:right w:val="single" w:sz="4" w:space="0" w:color="auto"/>
            </w:tcBorders>
            <w:hideMark/>
          </w:tcPr>
          <w:p w14:paraId="04D9F1ED" w14:textId="77777777" w:rsidR="003D4164" w:rsidRPr="00CD325C" w:rsidRDefault="003D4164" w:rsidP="00A31D6B">
            <w:pPr>
              <w:rPr>
                <w:rFonts w:ascii="Montserrat" w:hAnsi="Montserrat" w:cstheme="majorHAnsi"/>
                <w:b/>
                <w:bCs/>
                <w:color w:val="000000" w:themeColor="text1"/>
                <w:sz w:val="18"/>
                <w:szCs w:val="18"/>
              </w:rPr>
            </w:pPr>
          </w:p>
        </w:tc>
      </w:tr>
      <w:tr w:rsidR="003D4164" w:rsidRPr="004D4A4F" w14:paraId="3EA88FF8" w14:textId="77777777" w:rsidTr="00F42A6F">
        <w:tc>
          <w:tcPr>
            <w:tcW w:w="1524" w:type="dxa"/>
            <w:tcBorders>
              <w:top w:val="single" w:sz="4" w:space="0" w:color="auto"/>
              <w:left w:val="single" w:sz="4" w:space="0" w:color="auto"/>
              <w:bottom w:val="single" w:sz="4" w:space="0" w:color="auto"/>
              <w:right w:val="single" w:sz="4" w:space="0" w:color="auto"/>
            </w:tcBorders>
          </w:tcPr>
          <w:p w14:paraId="2A90F96B" w14:textId="77777777" w:rsidR="003D4164" w:rsidRPr="00CD325C" w:rsidRDefault="003D4164" w:rsidP="00A31D6B">
            <w:pPr>
              <w:rPr>
                <w:rFonts w:ascii="Montserrat" w:hAnsi="Montserrat" w:cstheme="majorHAnsi"/>
                <w:color w:val="000000" w:themeColor="text1"/>
                <w:sz w:val="18"/>
                <w:szCs w:val="18"/>
              </w:rPr>
            </w:pPr>
            <w:r w:rsidRPr="00B81E21">
              <w:rPr>
                <w:rFonts w:ascii="Montserrat" w:hAnsi="Montserrat" w:cstheme="majorHAnsi"/>
                <w:color w:val="000000" w:themeColor="text1"/>
                <w:sz w:val="18"/>
                <w:szCs w:val="18"/>
              </w:rPr>
              <w:t>15:45 – 17:15</w:t>
            </w:r>
            <w:r w:rsidRPr="00B81E21">
              <w:rPr>
                <w:rFonts w:ascii="Montserrat" w:hAnsi="Montserrat" w:cstheme="majorHAnsi"/>
                <w:color w:val="000000" w:themeColor="text1"/>
                <w:sz w:val="18"/>
                <w:szCs w:val="18"/>
              </w:rPr>
              <w:tab/>
            </w:r>
          </w:p>
        </w:tc>
        <w:tc>
          <w:tcPr>
            <w:tcW w:w="7486" w:type="dxa"/>
            <w:gridSpan w:val="2"/>
            <w:tcBorders>
              <w:top w:val="single" w:sz="4" w:space="0" w:color="auto"/>
              <w:left w:val="single" w:sz="4" w:space="0" w:color="auto"/>
              <w:bottom w:val="single" w:sz="4" w:space="0" w:color="auto"/>
              <w:right w:val="single" w:sz="4" w:space="0" w:color="auto"/>
            </w:tcBorders>
          </w:tcPr>
          <w:p w14:paraId="16BD4AAD" w14:textId="77777777" w:rsidR="003D4164" w:rsidRDefault="003D4164" w:rsidP="00A31D6B">
            <w:pPr>
              <w:rPr>
                <w:rFonts w:ascii="Montserrat" w:hAnsi="Montserrat" w:cstheme="minorHAnsi"/>
                <w:b/>
                <w:bCs/>
                <w:color w:val="000000" w:themeColor="text1"/>
              </w:rPr>
            </w:pPr>
            <w:r w:rsidRPr="008D2EB2">
              <w:rPr>
                <w:rFonts w:ascii="Montserrat" w:hAnsi="Montserrat" w:cstheme="majorBidi"/>
                <w:b/>
                <w:bCs/>
                <w:color w:val="0070C0"/>
                <w:sz w:val="18"/>
                <w:szCs w:val="18"/>
              </w:rPr>
              <w:t>Session 3:</w:t>
            </w:r>
            <w:r w:rsidRPr="00261F52">
              <w:rPr>
                <w:rFonts w:ascii="Montserrat" w:hAnsi="Montserrat" w:cstheme="minorHAnsi"/>
                <w:b/>
                <w:bCs/>
                <w:color w:val="2E74B5" w:themeColor="accent5" w:themeShade="BF"/>
              </w:rPr>
              <w:t xml:space="preserve">  </w:t>
            </w:r>
            <w:r w:rsidRPr="008D2EB2">
              <w:rPr>
                <w:rFonts w:ascii="Montserrat" w:hAnsi="Montserrat" w:cstheme="majorBidi"/>
                <w:b/>
                <w:bCs/>
                <w:color w:val="000000" w:themeColor="text1"/>
                <w:sz w:val="18"/>
                <w:szCs w:val="18"/>
              </w:rPr>
              <w:t>Exploring Real-World Examples and Implementation of Clean Technologies, 3D Printing and VR Industry</w:t>
            </w:r>
          </w:p>
          <w:p w14:paraId="76E6894A" w14:textId="7EA2086F" w:rsidR="003D4164" w:rsidRDefault="003D4164" w:rsidP="00A31D6B">
            <w:pPr>
              <w:rPr>
                <w:rFonts w:ascii="Montserrat" w:hAnsi="Montserrat" w:cstheme="minorHAnsi"/>
                <w:color w:val="000000" w:themeColor="text1"/>
                <w:sz w:val="20"/>
                <w:szCs w:val="20"/>
              </w:rPr>
            </w:pPr>
            <w:r w:rsidRPr="008D2EB2">
              <w:rPr>
                <w:rFonts w:ascii="Montserrat" w:hAnsi="Montserrat" w:cstheme="majorBidi"/>
                <w:b/>
                <w:bCs/>
                <w:color w:val="000000" w:themeColor="text1"/>
                <w:sz w:val="18"/>
                <w:szCs w:val="18"/>
              </w:rPr>
              <w:t>Moderation:</w:t>
            </w:r>
            <w:r w:rsidRPr="00261F52">
              <w:rPr>
                <w:rFonts w:ascii="Montserrat" w:hAnsi="Montserrat" w:cstheme="minorHAnsi"/>
                <w:b/>
                <w:bCs/>
                <w:color w:val="000000" w:themeColor="text1"/>
                <w:sz w:val="20"/>
                <w:szCs w:val="20"/>
              </w:rPr>
              <w:t xml:space="preserve"> </w:t>
            </w:r>
            <w:r w:rsidRPr="00DF412A">
              <w:rPr>
                <w:rFonts w:ascii="Montserrat" w:hAnsi="Montserrat" w:cstheme="majorBidi"/>
                <w:b/>
                <w:bCs/>
                <w:color w:val="000000" w:themeColor="text1"/>
                <w:sz w:val="18"/>
                <w:szCs w:val="18"/>
              </w:rPr>
              <w:t>Katerina Podana</w:t>
            </w:r>
            <w:r w:rsidRPr="008D2EB2">
              <w:rPr>
                <w:rFonts w:ascii="Montserrat" w:hAnsi="Montserrat" w:cstheme="majorBidi"/>
                <w:color w:val="000000" w:themeColor="text1"/>
                <w:sz w:val="18"/>
                <w:szCs w:val="18"/>
              </w:rPr>
              <w:t xml:space="preserve">, Executive Director, Klastr </w:t>
            </w:r>
            <w:r w:rsidR="008211A9" w:rsidRPr="008D2EB2">
              <w:rPr>
                <w:rFonts w:ascii="Montserrat" w:hAnsi="Montserrat" w:cstheme="majorBidi"/>
                <w:color w:val="000000" w:themeColor="text1"/>
                <w:sz w:val="18"/>
                <w:szCs w:val="18"/>
              </w:rPr>
              <w:t xml:space="preserve">MECHATRONIKA </w:t>
            </w:r>
            <w:r w:rsidRPr="008D2EB2">
              <w:rPr>
                <w:rFonts w:ascii="Montserrat" w:hAnsi="Montserrat" w:cstheme="majorBidi"/>
                <w:color w:val="000000" w:themeColor="text1"/>
                <w:sz w:val="18"/>
                <w:szCs w:val="18"/>
              </w:rPr>
              <w:t>and Member of the Board, NCA</w:t>
            </w:r>
          </w:p>
          <w:p w14:paraId="49899EF3" w14:textId="727615BB" w:rsidR="003D4164" w:rsidRPr="008D2EB2" w:rsidRDefault="003D4164" w:rsidP="00A31D6B">
            <w:pPr>
              <w:rPr>
                <w:rFonts w:ascii="Montserrat" w:hAnsi="Montserrat" w:cstheme="majorBidi"/>
                <w:color w:val="000000" w:themeColor="text1"/>
                <w:sz w:val="18"/>
                <w:szCs w:val="18"/>
              </w:rPr>
            </w:pPr>
            <w:r w:rsidRPr="008D2EB2">
              <w:rPr>
                <w:rFonts w:ascii="Montserrat" w:hAnsi="Montserrat" w:cstheme="majorBidi"/>
                <w:b/>
                <w:bCs/>
                <w:color w:val="000000" w:themeColor="text1"/>
                <w:sz w:val="18"/>
                <w:szCs w:val="18"/>
              </w:rPr>
              <w:t>Introduction to the topic,</w:t>
            </w:r>
            <w:r w:rsidRPr="00647C47">
              <w:rPr>
                <w:rFonts w:ascii="Montserrat" w:hAnsi="Montserrat" w:cstheme="minorHAnsi"/>
                <w:color w:val="000000" w:themeColor="text1"/>
                <w:sz w:val="20"/>
                <w:szCs w:val="20"/>
              </w:rPr>
              <w:t xml:space="preserve"> </w:t>
            </w:r>
            <w:r w:rsidRPr="00DF412A">
              <w:rPr>
                <w:rFonts w:ascii="Montserrat" w:hAnsi="Montserrat" w:cstheme="majorBidi"/>
                <w:b/>
                <w:bCs/>
                <w:color w:val="000000" w:themeColor="text1"/>
                <w:sz w:val="18"/>
                <w:szCs w:val="18"/>
              </w:rPr>
              <w:t>Michal Zemko</w:t>
            </w:r>
            <w:r w:rsidRPr="008D2EB2">
              <w:rPr>
                <w:rFonts w:ascii="Montserrat" w:hAnsi="Montserrat" w:cstheme="majorBidi"/>
                <w:color w:val="000000" w:themeColor="text1"/>
                <w:sz w:val="18"/>
                <w:szCs w:val="18"/>
              </w:rPr>
              <w:t xml:space="preserve">, President, </w:t>
            </w:r>
            <w:proofErr w:type="spellStart"/>
            <w:r w:rsidRPr="008D2EB2">
              <w:rPr>
                <w:rFonts w:ascii="Montserrat" w:hAnsi="Montserrat" w:cstheme="majorBidi"/>
                <w:color w:val="000000" w:themeColor="text1"/>
                <w:sz w:val="18"/>
                <w:szCs w:val="18"/>
              </w:rPr>
              <w:t>Klastr</w:t>
            </w:r>
            <w:r w:rsidR="00DF412A">
              <w:rPr>
                <w:rFonts w:ascii="Montserrat" w:hAnsi="Montserrat" w:cstheme="majorBidi"/>
                <w:color w:val="000000" w:themeColor="text1"/>
                <w:sz w:val="18"/>
                <w:szCs w:val="18"/>
              </w:rPr>
              <w:t>z</w:t>
            </w:r>
            <w:r w:rsidR="008211A9" w:rsidRPr="008D2EB2">
              <w:rPr>
                <w:rFonts w:ascii="Montserrat" w:hAnsi="Montserrat" w:cstheme="majorBidi"/>
                <w:color w:val="000000" w:themeColor="text1"/>
                <w:sz w:val="18"/>
                <w:szCs w:val="18"/>
              </w:rPr>
              <w:t>MECHATRONIKA</w:t>
            </w:r>
            <w:proofErr w:type="spellEnd"/>
          </w:p>
          <w:p w14:paraId="3FA3A1F3" w14:textId="6D27C5F2" w:rsidR="003D4164" w:rsidRPr="008D2EB2" w:rsidRDefault="00DF412A" w:rsidP="003D4164">
            <w:pPr>
              <w:pStyle w:val="ListParagraph"/>
              <w:numPr>
                <w:ilvl w:val="0"/>
                <w:numId w:val="14"/>
              </w:numPr>
              <w:spacing w:after="160"/>
              <w:ind w:left="706" w:hanging="450"/>
              <w:jc w:val="both"/>
              <w:rPr>
                <w:rFonts w:ascii="Montserrat" w:hAnsi="Montserrat" w:cstheme="majorBidi"/>
                <w:color w:val="000000" w:themeColor="text1"/>
                <w:sz w:val="18"/>
                <w:szCs w:val="18"/>
              </w:rPr>
            </w:pPr>
            <w:r w:rsidRPr="00DF412A">
              <w:rPr>
                <w:rFonts w:ascii="Montserrat" w:hAnsi="Montserrat" w:cstheme="majorBidi"/>
                <w:b/>
                <w:bCs/>
                <w:color w:val="000000" w:themeColor="text1"/>
                <w:sz w:val="18"/>
                <w:szCs w:val="18"/>
              </w:rPr>
              <w:t xml:space="preserve">Bayern </w:t>
            </w:r>
            <w:proofErr w:type="spellStart"/>
            <w:r w:rsidRPr="00DF412A">
              <w:rPr>
                <w:rFonts w:ascii="Montserrat" w:hAnsi="Montserrat" w:cstheme="majorBidi"/>
                <w:b/>
                <w:bCs/>
                <w:color w:val="000000" w:themeColor="text1"/>
                <w:sz w:val="18"/>
                <w:szCs w:val="18"/>
              </w:rPr>
              <w:t>Innovativ</w:t>
            </w:r>
            <w:proofErr w:type="spellEnd"/>
            <w:r w:rsidRPr="00DF412A">
              <w:rPr>
                <w:rFonts w:ascii="Montserrat" w:hAnsi="Montserrat" w:cstheme="majorBidi"/>
                <w:b/>
                <w:bCs/>
                <w:color w:val="000000" w:themeColor="text1"/>
                <w:sz w:val="18"/>
                <w:szCs w:val="18"/>
              </w:rPr>
              <w:t xml:space="preserve"> GmbH</w:t>
            </w:r>
            <w:r>
              <w:rPr>
                <w:rFonts w:ascii="Montserrat" w:hAnsi="Montserrat" w:cstheme="majorBidi"/>
                <w:color w:val="000000" w:themeColor="text1"/>
                <w:sz w:val="18"/>
                <w:szCs w:val="18"/>
              </w:rPr>
              <w:t xml:space="preserve"> - </w:t>
            </w:r>
            <w:r w:rsidR="003D4164" w:rsidRPr="008D2EB2">
              <w:rPr>
                <w:rFonts w:ascii="Montserrat" w:hAnsi="Montserrat" w:cstheme="majorBidi"/>
                <w:color w:val="000000" w:themeColor="text1"/>
                <w:sz w:val="18"/>
                <w:szCs w:val="18"/>
              </w:rPr>
              <w:t>Cross-Border Cluster Cooperation in the Field of Additive Manufacturing</w:t>
            </w:r>
          </w:p>
          <w:p w14:paraId="0388C0AC" w14:textId="77777777" w:rsidR="003D4164" w:rsidRPr="008D2EB2" w:rsidRDefault="003D4164" w:rsidP="003D4164">
            <w:pPr>
              <w:pStyle w:val="ListParagraph"/>
              <w:numPr>
                <w:ilvl w:val="0"/>
                <w:numId w:val="14"/>
              </w:numPr>
              <w:spacing w:after="160"/>
              <w:ind w:left="706" w:hanging="450"/>
              <w:jc w:val="both"/>
              <w:rPr>
                <w:rFonts w:ascii="Montserrat" w:hAnsi="Montserrat" w:cstheme="majorBidi"/>
                <w:color w:val="000000" w:themeColor="text1"/>
                <w:sz w:val="18"/>
                <w:szCs w:val="18"/>
              </w:rPr>
            </w:pPr>
            <w:r w:rsidRPr="008D2EB2">
              <w:rPr>
                <w:rFonts w:ascii="Montserrat" w:hAnsi="Montserrat" w:cstheme="majorBidi"/>
                <w:color w:val="000000" w:themeColor="text1"/>
                <w:sz w:val="18"/>
                <w:szCs w:val="18"/>
              </w:rPr>
              <w:t>Additive Manufacturing is an Ideal Technology in Industry</w:t>
            </w:r>
          </w:p>
          <w:p w14:paraId="30542E59" w14:textId="77777777" w:rsidR="003D4164" w:rsidRPr="008D2EB2" w:rsidRDefault="003D4164" w:rsidP="003D4164">
            <w:pPr>
              <w:pStyle w:val="ListParagraph"/>
              <w:numPr>
                <w:ilvl w:val="0"/>
                <w:numId w:val="14"/>
              </w:numPr>
              <w:spacing w:after="160"/>
              <w:ind w:left="706" w:hanging="450"/>
              <w:jc w:val="both"/>
              <w:rPr>
                <w:rFonts w:ascii="Montserrat" w:hAnsi="Montserrat" w:cstheme="majorBidi"/>
                <w:color w:val="000000" w:themeColor="text1"/>
                <w:sz w:val="18"/>
                <w:szCs w:val="18"/>
              </w:rPr>
            </w:pPr>
            <w:r w:rsidRPr="008D2EB2">
              <w:rPr>
                <w:rFonts w:ascii="Montserrat" w:hAnsi="Montserrat" w:cstheme="majorBidi"/>
                <w:color w:val="000000" w:themeColor="text1"/>
                <w:sz w:val="18"/>
                <w:szCs w:val="18"/>
              </w:rPr>
              <w:t>Incorporation of Advanced Technologies (Additive Manufacturing) into</w:t>
            </w:r>
            <w:r>
              <w:rPr>
                <w:rFonts w:ascii="Montserrat" w:hAnsi="Montserrat" w:cstheme="majorBidi"/>
                <w:color w:val="000000" w:themeColor="text1"/>
                <w:sz w:val="18"/>
                <w:szCs w:val="18"/>
              </w:rPr>
              <w:t xml:space="preserve"> </w:t>
            </w:r>
            <w:r w:rsidRPr="008D2EB2">
              <w:rPr>
                <w:rFonts w:ascii="Montserrat" w:hAnsi="Montserrat" w:cstheme="majorBidi"/>
                <w:color w:val="000000" w:themeColor="text1"/>
                <w:sz w:val="18"/>
                <w:szCs w:val="18"/>
              </w:rPr>
              <w:t>Education and the Possibility of a European Project</w:t>
            </w:r>
          </w:p>
          <w:p w14:paraId="2882D816" w14:textId="77777777" w:rsidR="003D4164" w:rsidRPr="00CD325C" w:rsidRDefault="003D4164" w:rsidP="003D4164">
            <w:pPr>
              <w:pStyle w:val="ListParagraph"/>
              <w:numPr>
                <w:ilvl w:val="0"/>
                <w:numId w:val="14"/>
              </w:numPr>
              <w:spacing w:after="160"/>
              <w:ind w:left="706" w:hanging="450"/>
              <w:jc w:val="both"/>
              <w:rPr>
                <w:rFonts w:ascii="Montserrat" w:hAnsi="Montserrat" w:cstheme="majorHAnsi"/>
                <w:b/>
                <w:bCs/>
                <w:color w:val="000000" w:themeColor="text1"/>
                <w:sz w:val="18"/>
                <w:szCs w:val="18"/>
              </w:rPr>
            </w:pPr>
            <w:r w:rsidRPr="008D2EB2">
              <w:rPr>
                <w:rFonts w:ascii="Montserrat" w:hAnsi="Montserrat" w:cstheme="majorBidi"/>
                <w:color w:val="000000" w:themeColor="text1"/>
                <w:sz w:val="18"/>
                <w:szCs w:val="18"/>
              </w:rPr>
              <w:lastRenderedPageBreak/>
              <w:t>Czech Clusters as a Driver of Cooperation in the field of Clean Technologies, 3D Printing and the VR Industry</w:t>
            </w:r>
          </w:p>
        </w:tc>
      </w:tr>
      <w:tr w:rsidR="003D4164" w:rsidRPr="004D4A4F" w14:paraId="3D3E25A8" w14:textId="77777777" w:rsidTr="00F42A6F">
        <w:tc>
          <w:tcPr>
            <w:tcW w:w="1524" w:type="dxa"/>
            <w:tcBorders>
              <w:top w:val="single" w:sz="4" w:space="0" w:color="auto"/>
              <w:left w:val="single" w:sz="4" w:space="0" w:color="auto"/>
              <w:bottom w:val="single" w:sz="4" w:space="0" w:color="auto"/>
              <w:right w:val="single" w:sz="4" w:space="0" w:color="auto"/>
            </w:tcBorders>
          </w:tcPr>
          <w:p w14:paraId="63A7FDF9" w14:textId="77777777" w:rsidR="003D4164" w:rsidRPr="00CD325C" w:rsidRDefault="003D4164" w:rsidP="00A31D6B">
            <w:pPr>
              <w:rPr>
                <w:rFonts w:ascii="Montserrat" w:hAnsi="Montserrat" w:cstheme="majorHAnsi"/>
                <w:color w:val="000000" w:themeColor="text1"/>
                <w:sz w:val="18"/>
                <w:szCs w:val="18"/>
              </w:rPr>
            </w:pPr>
            <w:r w:rsidRPr="00B81E21">
              <w:rPr>
                <w:rFonts w:ascii="Montserrat" w:hAnsi="Montserrat" w:cstheme="majorHAnsi"/>
                <w:color w:val="000000" w:themeColor="text1"/>
                <w:sz w:val="18"/>
                <w:szCs w:val="18"/>
              </w:rPr>
              <w:lastRenderedPageBreak/>
              <w:t xml:space="preserve">17:15 – 18:15  </w:t>
            </w:r>
          </w:p>
        </w:tc>
        <w:tc>
          <w:tcPr>
            <w:tcW w:w="7486" w:type="dxa"/>
            <w:gridSpan w:val="2"/>
            <w:tcBorders>
              <w:top w:val="single" w:sz="4" w:space="0" w:color="auto"/>
              <w:left w:val="single" w:sz="4" w:space="0" w:color="auto"/>
              <w:bottom w:val="single" w:sz="4" w:space="0" w:color="auto"/>
              <w:right w:val="single" w:sz="4" w:space="0" w:color="auto"/>
            </w:tcBorders>
          </w:tcPr>
          <w:p w14:paraId="3EC73457" w14:textId="77777777" w:rsidR="003D4164" w:rsidRDefault="003D4164" w:rsidP="00A31D6B">
            <w:pPr>
              <w:rPr>
                <w:rFonts w:ascii="Montserrat" w:hAnsi="Montserrat" w:cstheme="minorHAnsi"/>
                <w:b/>
                <w:bCs/>
                <w:color w:val="000000" w:themeColor="text1"/>
              </w:rPr>
            </w:pPr>
            <w:r w:rsidRPr="008D2EB2">
              <w:rPr>
                <w:rFonts w:ascii="Montserrat" w:hAnsi="Montserrat" w:cstheme="majorBidi"/>
                <w:b/>
                <w:bCs/>
                <w:color w:val="0070C0"/>
                <w:sz w:val="18"/>
                <w:szCs w:val="18"/>
              </w:rPr>
              <w:t>Session 4:</w:t>
            </w:r>
            <w:r w:rsidRPr="00261F52">
              <w:rPr>
                <w:rFonts w:ascii="Montserrat" w:hAnsi="Montserrat" w:cstheme="minorHAnsi"/>
                <w:b/>
                <w:bCs/>
                <w:color w:val="000000" w:themeColor="text1"/>
              </w:rPr>
              <w:t xml:space="preserve"> </w:t>
            </w:r>
            <w:r w:rsidRPr="008D2EB2">
              <w:rPr>
                <w:rFonts w:ascii="Montserrat" w:hAnsi="Montserrat" w:cstheme="majorBidi"/>
                <w:b/>
                <w:bCs/>
                <w:color w:val="0070C0"/>
                <w:sz w:val="18"/>
                <w:szCs w:val="18"/>
              </w:rPr>
              <w:t>Panel Discussion</w:t>
            </w:r>
            <w:r w:rsidRPr="00261F52">
              <w:rPr>
                <w:rFonts w:ascii="Montserrat" w:hAnsi="Montserrat" w:cstheme="minorHAnsi"/>
                <w:b/>
                <w:bCs/>
                <w:color w:val="2E74B5" w:themeColor="accent5" w:themeShade="BF"/>
              </w:rPr>
              <w:t xml:space="preserve"> </w:t>
            </w:r>
            <w:r>
              <w:rPr>
                <w:rFonts w:ascii="Montserrat" w:hAnsi="Montserrat" w:cstheme="minorHAnsi"/>
                <w:b/>
                <w:bCs/>
                <w:color w:val="2E74B5" w:themeColor="accent5" w:themeShade="BF"/>
              </w:rPr>
              <w:br/>
            </w:r>
            <w:r w:rsidRPr="008D2EB2">
              <w:rPr>
                <w:rFonts w:ascii="Montserrat" w:hAnsi="Montserrat" w:cstheme="majorBidi"/>
                <w:b/>
                <w:bCs/>
                <w:color w:val="000000" w:themeColor="text1"/>
                <w:sz w:val="18"/>
                <w:szCs w:val="18"/>
              </w:rPr>
              <w:t>Fostering Collaboration among  Clusters and Innovation Actors at  Regional, National, and International Levels</w:t>
            </w:r>
          </w:p>
          <w:p w14:paraId="7B2FC33F" w14:textId="7DC43F7A" w:rsidR="003D4164" w:rsidRDefault="003D4164" w:rsidP="00A31D6B">
            <w:pPr>
              <w:rPr>
                <w:rFonts w:ascii="Montserrat" w:hAnsi="Montserrat" w:cstheme="majorBidi"/>
                <w:color w:val="000000" w:themeColor="text1"/>
                <w:sz w:val="18"/>
                <w:szCs w:val="18"/>
              </w:rPr>
            </w:pPr>
            <w:r w:rsidRPr="008D2EB2">
              <w:rPr>
                <w:rFonts w:ascii="Montserrat" w:hAnsi="Montserrat" w:cstheme="majorBidi"/>
                <w:b/>
                <w:bCs/>
                <w:color w:val="000000" w:themeColor="text1"/>
                <w:sz w:val="18"/>
                <w:szCs w:val="18"/>
              </w:rPr>
              <w:t>Moderation:</w:t>
            </w:r>
            <w:r w:rsidRPr="00261F52">
              <w:rPr>
                <w:rFonts w:ascii="Montserrat" w:hAnsi="Montserrat" w:cstheme="minorHAnsi"/>
                <w:b/>
                <w:bCs/>
                <w:color w:val="000000" w:themeColor="text1"/>
                <w:sz w:val="20"/>
                <w:szCs w:val="20"/>
              </w:rPr>
              <w:t xml:space="preserve"> </w:t>
            </w:r>
            <w:r w:rsidRPr="00DF412A">
              <w:rPr>
                <w:rFonts w:ascii="Montserrat" w:hAnsi="Montserrat" w:cstheme="majorBidi"/>
                <w:b/>
                <w:bCs/>
                <w:color w:val="000000" w:themeColor="text1"/>
                <w:sz w:val="18"/>
                <w:szCs w:val="18"/>
              </w:rPr>
              <w:t>Jiri Herinek</w:t>
            </w:r>
            <w:r w:rsidRPr="008D2EB2">
              <w:rPr>
                <w:rFonts w:ascii="Montserrat" w:hAnsi="Montserrat" w:cstheme="majorBidi"/>
                <w:color w:val="000000" w:themeColor="text1"/>
                <w:sz w:val="18"/>
                <w:szCs w:val="18"/>
              </w:rPr>
              <w:t>, President</w:t>
            </w:r>
            <w:r w:rsidR="00DF412A">
              <w:rPr>
                <w:rFonts w:ascii="Montserrat" w:hAnsi="Montserrat" w:cstheme="majorBidi"/>
                <w:color w:val="000000" w:themeColor="text1"/>
                <w:sz w:val="18"/>
                <w:szCs w:val="18"/>
              </w:rPr>
              <w:t xml:space="preserve">, </w:t>
            </w:r>
            <w:r w:rsidRPr="008D2EB2">
              <w:rPr>
                <w:rFonts w:ascii="Montserrat" w:hAnsi="Montserrat" w:cstheme="majorBidi"/>
                <w:color w:val="000000" w:themeColor="text1"/>
                <w:sz w:val="18"/>
                <w:szCs w:val="18"/>
              </w:rPr>
              <w:t>NCA</w:t>
            </w:r>
          </w:p>
          <w:p w14:paraId="552A4F21" w14:textId="6FB7B39F" w:rsidR="00DF412A" w:rsidRPr="00DF412A" w:rsidRDefault="00DF412A" w:rsidP="00DF412A">
            <w:pPr>
              <w:pStyle w:val="ListParagraph"/>
              <w:numPr>
                <w:ilvl w:val="0"/>
                <w:numId w:val="14"/>
              </w:numPr>
              <w:rPr>
                <w:rFonts w:ascii="Montserrat" w:hAnsi="Montserrat" w:cstheme="majorBidi"/>
                <w:color w:val="000000" w:themeColor="text1"/>
                <w:sz w:val="18"/>
                <w:szCs w:val="18"/>
              </w:rPr>
            </w:pPr>
            <w:r w:rsidRPr="00DF412A">
              <w:rPr>
                <w:rFonts w:ascii="Montserrat" w:hAnsi="Montserrat" w:cstheme="majorBidi"/>
                <w:b/>
                <w:bCs/>
                <w:color w:val="000000" w:themeColor="text1"/>
                <w:sz w:val="18"/>
                <w:szCs w:val="18"/>
              </w:rPr>
              <w:t>Peter Keller</w:t>
            </w:r>
            <w:r>
              <w:rPr>
                <w:rFonts w:ascii="Montserrat" w:hAnsi="Montserrat" w:cstheme="majorBidi"/>
                <w:color w:val="000000" w:themeColor="text1"/>
                <w:sz w:val="18"/>
                <w:szCs w:val="18"/>
              </w:rPr>
              <w:t>, Hungarian Ministry of Finance, Head of Unit &amp; TCI</w:t>
            </w:r>
            <w:r>
              <w:rPr>
                <w:rFonts w:ascii="Montserrat" w:hAnsi="Montserrat" w:cstheme="majorBidi"/>
                <w:color w:val="000000" w:themeColor="text1"/>
                <w:sz w:val="18"/>
                <w:szCs w:val="18"/>
                <w:lang w:val="cs-CZ"/>
              </w:rPr>
              <w:t xml:space="preserve"> </w:t>
            </w:r>
            <w:proofErr w:type="spellStart"/>
            <w:r>
              <w:rPr>
                <w:rFonts w:ascii="Montserrat" w:hAnsi="Montserrat" w:cstheme="majorBidi"/>
                <w:color w:val="000000" w:themeColor="text1"/>
                <w:sz w:val="18"/>
                <w:szCs w:val="18"/>
                <w:lang w:val="cs-CZ"/>
              </w:rPr>
              <w:t>Director</w:t>
            </w:r>
            <w:proofErr w:type="spellEnd"/>
            <w:r>
              <w:rPr>
                <w:rFonts w:ascii="Montserrat" w:hAnsi="Montserrat" w:cstheme="majorBidi"/>
                <w:color w:val="000000" w:themeColor="text1"/>
                <w:sz w:val="18"/>
                <w:szCs w:val="18"/>
                <w:lang w:val="cs-CZ"/>
              </w:rPr>
              <w:t xml:space="preserve"> </w:t>
            </w:r>
          </w:p>
          <w:p w14:paraId="72623953" w14:textId="2BF5BEC0" w:rsidR="003D4164" w:rsidRPr="008D2EB2" w:rsidRDefault="003D4164" w:rsidP="003D4164">
            <w:pPr>
              <w:pStyle w:val="ListParagraph"/>
              <w:numPr>
                <w:ilvl w:val="0"/>
                <w:numId w:val="14"/>
              </w:numPr>
              <w:spacing w:after="160"/>
              <w:ind w:left="706" w:hanging="450"/>
              <w:jc w:val="both"/>
              <w:rPr>
                <w:rFonts w:ascii="Montserrat" w:hAnsi="Montserrat" w:cstheme="minorHAnsi"/>
                <w:color w:val="000000" w:themeColor="text1"/>
                <w:sz w:val="20"/>
                <w:szCs w:val="20"/>
              </w:rPr>
            </w:pPr>
            <w:r w:rsidRPr="008D2EB2">
              <w:rPr>
                <w:rFonts w:ascii="Montserrat" w:hAnsi="Montserrat" w:cstheme="majorBidi"/>
                <w:color w:val="000000" w:themeColor="text1"/>
                <w:sz w:val="18"/>
                <w:szCs w:val="18"/>
              </w:rPr>
              <w:t>SMEs - Companies / Clusters CZ/EU / Government</w:t>
            </w:r>
            <w:r w:rsidR="00DF412A">
              <w:rPr>
                <w:rFonts w:ascii="Montserrat" w:hAnsi="Montserrat" w:cstheme="majorBidi"/>
                <w:color w:val="000000" w:themeColor="text1"/>
                <w:sz w:val="18"/>
                <w:szCs w:val="18"/>
              </w:rPr>
              <w:t xml:space="preserve"> / European Commission</w:t>
            </w:r>
          </w:p>
        </w:tc>
      </w:tr>
      <w:tr w:rsidR="003D4164" w:rsidRPr="004D4A4F" w14:paraId="1F0BB915" w14:textId="77777777" w:rsidTr="00F42A6F">
        <w:tc>
          <w:tcPr>
            <w:tcW w:w="1524" w:type="dxa"/>
            <w:tcBorders>
              <w:top w:val="single" w:sz="4" w:space="0" w:color="auto"/>
              <w:left w:val="single" w:sz="4" w:space="0" w:color="auto"/>
              <w:bottom w:val="single" w:sz="4" w:space="0" w:color="auto"/>
              <w:right w:val="single" w:sz="4" w:space="0" w:color="auto"/>
            </w:tcBorders>
          </w:tcPr>
          <w:p w14:paraId="1437654B" w14:textId="77777777" w:rsidR="003D4164" w:rsidRPr="00CD325C" w:rsidRDefault="003D4164" w:rsidP="00A31D6B">
            <w:pPr>
              <w:rPr>
                <w:rFonts w:ascii="Montserrat" w:hAnsi="Montserrat" w:cstheme="majorHAnsi"/>
                <w:color w:val="000000" w:themeColor="text1"/>
                <w:sz w:val="18"/>
                <w:szCs w:val="18"/>
              </w:rPr>
            </w:pPr>
            <w:r w:rsidRPr="00B81E21">
              <w:rPr>
                <w:rFonts w:ascii="Montserrat" w:hAnsi="Montserrat" w:cstheme="majorHAnsi"/>
                <w:color w:val="000000" w:themeColor="text1"/>
                <w:sz w:val="18"/>
                <w:szCs w:val="18"/>
              </w:rPr>
              <w:t>18:15 – 18:30</w:t>
            </w:r>
            <w:r w:rsidRPr="00B81E21">
              <w:rPr>
                <w:rFonts w:ascii="Montserrat" w:hAnsi="Montserrat" w:cstheme="majorHAnsi"/>
                <w:color w:val="000000" w:themeColor="text1"/>
                <w:sz w:val="18"/>
                <w:szCs w:val="18"/>
              </w:rPr>
              <w:tab/>
            </w:r>
          </w:p>
        </w:tc>
        <w:tc>
          <w:tcPr>
            <w:tcW w:w="7486" w:type="dxa"/>
            <w:gridSpan w:val="2"/>
            <w:tcBorders>
              <w:top w:val="single" w:sz="4" w:space="0" w:color="auto"/>
              <w:left w:val="single" w:sz="4" w:space="0" w:color="auto"/>
              <w:bottom w:val="single" w:sz="4" w:space="0" w:color="auto"/>
              <w:right w:val="single" w:sz="4" w:space="0" w:color="auto"/>
            </w:tcBorders>
          </w:tcPr>
          <w:p w14:paraId="2C3597C2" w14:textId="58AA33D2" w:rsidR="003D4164" w:rsidRPr="00CD325C" w:rsidRDefault="00DF412A" w:rsidP="00A31D6B">
            <w:pPr>
              <w:rPr>
                <w:rFonts w:ascii="Montserrat" w:hAnsi="Montserrat" w:cstheme="majorHAnsi"/>
                <w:b/>
                <w:bCs/>
                <w:color w:val="000000" w:themeColor="text1"/>
                <w:sz w:val="18"/>
                <w:szCs w:val="18"/>
              </w:rPr>
            </w:pPr>
            <w:r>
              <w:rPr>
                <w:rFonts w:ascii="Montserrat" w:hAnsi="Montserrat" w:cstheme="majorBidi"/>
                <w:b/>
                <w:bCs/>
                <w:color w:val="0070C0"/>
                <w:sz w:val="18"/>
                <w:szCs w:val="18"/>
              </w:rPr>
              <w:t>Wrap-Up</w:t>
            </w:r>
            <w:r w:rsidR="003D4164" w:rsidRPr="008D2EB2">
              <w:rPr>
                <w:rFonts w:ascii="Montserrat" w:hAnsi="Montserrat" w:cstheme="majorBidi"/>
                <w:b/>
                <w:bCs/>
                <w:color w:val="0070C0"/>
                <w:sz w:val="18"/>
                <w:szCs w:val="18"/>
              </w:rPr>
              <w:t>:</w:t>
            </w:r>
            <w:r w:rsidR="003D4164" w:rsidRPr="00261F52">
              <w:rPr>
                <w:rFonts w:ascii="Montserrat" w:hAnsi="Montserrat" w:cstheme="minorHAnsi"/>
                <w:b/>
                <w:bCs/>
                <w:color w:val="0070C0"/>
              </w:rPr>
              <w:t xml:space="preserve"> </w:t>
            </w:r>
            <w:r w:rsidR="003D4164" w:rsidRPr="00DF412A">
              <w:rPr>
                <w:rFonts w:ascii="Montserrat" w:hAnsi="Montserrat" w:cstheme="majorBidi"/>
                <w:b/>
                <w:bCs/>
                <w:color w:val="000000" w:themeColor="text1"/>
                <w:sz w:val="18"/>
                <w:szCs w:val="18"/>
              </w:rPr>
              <w:t>Jiri Herinek</w:t>
            </w:r>
            <w:r w:rsidR="003D4164" w:rsidRPr="008D2EB2">
              <w:rPr>
                <w:rFonts w:ascii="Montserrat" w:hAnsi="Montserrat" w:cstheme="majorBidi"/>
                <w:color w:val="000000" w:themeColor="text1"/>
                <w:sz w:val="18"/>
                <w:szCs w:val="18"/>
              </w:rPr>
              <w:t xml:space="preserve">, President, NCA / </w:t>
            </w:r>
            <w:r w:rsidR="003D4164" w:rsidRPr="00DF412A">
              <w:rPr>
                <w:rFonts w:ascii="Montserrat" w:hAnsi="Montserrat" w:cstheme="majorBidi"/>
                <w:b/>
                <w:bCs/>
                <w:color w:val="000000" w:themeColor="text1"/>
                <w:sz w:val="18"/>
                <w:szCs w:val="18"/>
              </w:rPr>
              <w:t>Ivo Riha</w:t>
            </w:r>
            <w:r w:rsidR="003D4164" w:rsidRPr="008D2EB2">
              <w:rPr>
                <w:rFonts w:ascii="Montserrat" w:hAnsi="Montserrat" w:cstheme="majorBidi"/>
                <w:color w:val="000000" w:themeColor="text1"/>
                <w:sz w:val="18"/>
                <w:szCs w:val="18"/>
              </w:rPr>
              <w:t>, Vice-president, NCA and Chairman of the Board, CEDEG</w:t>
            </w:r>
          </w:p>
        </w:tc>
      </w:tr>
      <w:tr w:rsidR="00DB335E" w:rsidRPr="004D4A4F" w14:paraId="6E0C1E18" w14:textId="77777777" w:rsidTr="00F42A6F">
        <w:tc>
          <w:tcPr>
            <w:tcW w:w="1524" w:type="dxa"/>
            <w:tcBorders>
              <w:top w:val="single" w:sz="4" w:space="0" w:color="auto"/>
              <w:left w:val="single" w:sz="4" w:space="0" w:color="auto"/>
              <w:bottom w:val="single" w:sz="4" w:space="0" w:color="auto"/>
              <w:right w:val="single" w:sz="4" w:space="0" w:color="auto"/>
            </w:tcBorders>
          </w:tcPr>
          <w:p w14:paraId="53A6F2CD" w14:textId="274731FF" w:rsidR="00DB335E" w:rsidRPr="00B81E21" w:rsidRDefault="00DB335E" w:rsidP="00A31D6B">
            <w:pPr>
              <w:rPr>
                <w:rFonts w:ascii="Montserrat" w:hAnsi="Montserrat" w:cstheme="majorHAnsi"/>
                <w:color w:val="000000" w:themeColor="text1"/>
                <w:sz w:val="18"/>
                <w:szCs w:val="18"/>
              </w:rPr>
            </w:pPr>
            <w:r>
              <w:rPr>
                <w:rFonts w:ascii="Montserrat" w:hAnsi="Montserrat" w:cstheme="majorHAnsi"/>
                <w:color w:val="000000" w:themeColor="text1"/>
                <w:sz w:val="18"/>
                <w:szCs w:val="18"/>
              </w:rPr>
              <w:t>18:30-19:30</w:t>
            </w:r>
          </w:p>
        </w:tc>
        <w:tc>
          <w:tcPr>
            <w:tcW w:w="7486" w:type="dxa"/>
            <w:gridSpan w:val="2"/>
            <w:tcBorders>
              <w:top w:val="single" w:sz="4" w:space="0" w:color="auto"/>
              <w:left w:val="single" w:sz="4" w:space="0" w:color="auto"/>
              <w:bottom w:val="single" w:sz="4" w:space="0" w:color="auto"/>
              <w:right w:val="single" w:sz="4" w:space="0" w:color="auto"/>
            </w:tcBorders>
          </w:tcPr>
          <w:p w14:paraId="46BD7A5D" w14:textId="6934E52B" w:rsidR="00DB335E" w:rsidRDefault="00DB335E" w:rsidP="00A31D6B">
            <w:pPr>
              <w:rPr>
                <w:rFonts w:ascii="Montserrat" w:hAnsi="Montserrat" w:cstheme="majorBidi"/>
                <w:b/>
                <w:bCs/>
                <w:color w:val="0070C0"/>
                <w:sz w:val="18"/>
                <w:szCs w:val="18"/>
              </w:rPr>
            </w:pPr>
            <w:r>
              <w:rPr>
                <w:rFonts w:ascii="Montserrat" w:hAnsi="Montserrat" w:cstheme="majorBidi"/>
                <w:b/>
                <w:bCs/>
                <w:color w:val="0070C0"/>
                <w:sz w:val="18"/>
                <w:szCs w:val="18"/>
              </w:rPr>
              <w:t xml:space="preserve">Site Visit: </w:t>
            </w:r>
            <w:r w:rsidRPr="00DB335E">
              <w:rPr>
                <w:rFonts w:ascii="Montserrat" w:hAnsi="Montserrat" w:cstheme="majorBidi"/>
                <w:color w:val="000000" w:themeColor="text1"/>
                <w:sz w:val="18"/>
                <w:szCs w:val="18"/>
              </w:rPr>
              <w:t>P</w:t>
            </w:r>
            <w:r w:rsidRPr="00DB335E">
              <w:rPr>
                <w:rFonts w:ascii="Montserrat" w:hAnsi="Montserrat" w:cstheme="majorBidi"/>
                <w:color w:val="000000" w:themeColor="text1"/>
                <w:sz w:val="18"/>
                <w:szCs w:val="18"/>
              </w:rPr>
              <w:t xml:space="preserve">resentation of the largest institute of the </w:t>
            </w:r>
            <w:r>
              <w:rPr>
                <w:rFonts w:ascii="Montserrat" w:hAnsi="Montserrat" w:cstheme="majorBidi"/>
                <w:color w:val="000000" w:themeColor="text1"/>
                <w:sz w:val="18"/>
                <w:szCs w:val="18"/>
              </w:rPr>
              <w:t>Academy</w:t>
            </w:r>
            <w:r w:rsidRPr="00DB335E">
              <w:rPr>
                <w:rFonts w:ascii="Montserrat" w:hAnsi="Montserrat" w:cstheme="majorBidi"/>
                <w:color w:val="000000" w:themeColor="text1"/>
                <w:sz w:val="18"/>
                <w:szCs w:val="18"/>
              </w:rPr>
              <w:t xml:space="preserve"> of </w:t>
            </w:r>
            <w:r>
              <w:rPr>
                <w:rFonts w:ascii="Montserrat" w:hAnsi="Montserrat" w:cstheme="majorBidi"/>
                <w:color w:val="000000" w:themeColor="text1"/>
                <w:sz w:val="18"/>
                <w:szCs w:val="18"/>
              </w:rPr>
              <w:t>Sciences</w:t>
            </w:r>
          </w:p>
        </w:tc>
      </w:tr>
      <w:tr w:rsidR="003D4164" w:rsidRPr="004D4A4F" w14:paraId="463EE1A8" w14:textId="77777777" w:rsidTr="00F42A6F">
        <w:tc>
          <w:tcPr>
            <w:tcW w:w="1524" w:type="dxa"/>
            <w:tcBorders>
              <w:top w:val="single" w:sz="4" w:space="0" w:color="auto"/>
              <w:left w:val="single" w:sz="4" w:space="0" w:color="auto"/>
              <w:bottom w:val="single" w:sz="4" w:space="0" w:color="auto"/>
              <w:right w:val="single" w:sz="4" w:space="0" w:color="auto"/>
            </w:tcBorders>
          </w:tcPr>
          <w:p w14:paraId="1FC818AC" w14:textId="77777777" w:rsidR="003D4164" w:rsidRPr="00B81E21" w:rsidRDefault="003D4164" w:rsidP="00A31D6B">
            <w:pPr>
              <w:rPr>
                <w:rFonts w:ascii="Montserrat" w:hAnsi="Montserrat" w:cstheme="majorHAnsi"/>
                <w:color w:val="000000" w:themeColor="text1"/>
                <w:sz w:val="18"/>
                <w:szCs w:val="18"/>
              </w:rPr>
            </w:pPr>
            <w:r w:rsidRPr="00B81E21">
              <w:rPr>
                <w:rFonts w:ascii="Montserrat" w:hAnsi="Montserrat" w:cstheme="majorHAnsi"/>
                <w:color w:val="000000" w:themeColor="text1"/>
                <w:sz w:val="18"/>
                <w:szCs w:val="18"/>
              </w:rPr>
              <w:t>19:30 – till late</w:t>
            </w:r>
          </w:p>
        </w:tc>
        <w:tc>
          <w:tcPr>
            <w:tcW w:w="7486" w:type="dxa"/>
            <w:gridSpan w:val="2"/>
            <w:tcBorders>
              <w:top w:val="single" w:sz="4" w:space="0" w:color="auto"/>
              <w:left w:val="single" w:sz="4" w:space="0" w:color="auto"/>
              <w:bottom w:val="single" w:sz="4" w:space="0" w:color="auto"/>
              <w:right w:val="single" w:sz="4" w:space="0" w:color="auto"/>
            </w:tcBorders>
          </w:tcPr>
          <w:p w14:paraId="5A67413F" w14:textId="77777777" w:rsidR="003D4164" w:rsidRPr="00CD325C" w:rsidRDefault="003D4164" w:rsidP="00A31D6B">
            <w:pPr>
              <w:rPr>
                <w:rFonts w:ascii="Montserrat" w:hAnsi="Montserrat" w:cstheme="majorHAnsi"/>
                <w:b/>
                <w:bCs/>
                <w:color w:val="000000" w:themeColor="text1"/>
                <w:sz w:val="18"/>
                <w:szCs w:val="18"/>
              </w:rPr>
            </w:pPr>
            <w:r w:rsidRPr="008D2EB2">
              <w:rPr>
                <w:rFonts w:ascii="Montserrat" w:hAnsi="Montserrat" w:cstheme="majorBidi"/>
                <w:b/>
                <w:bCs/>
                <w:color w:val="000000" w:themeColor="text1"/>
                <w:sz w:val="18"/>
                <w:szCs w:val="18"/>
              </w:rPr>
              <w:t>Evening Programme</w:t>
            </w:r>
            <w:r w:rsidRPr="00261F52">
              <w:rPr>
                <w:rFonts w:ascii="Montserrat" w:hAnsi="Montserrat" w:cstheme="minorHAnsi"/>
                <w:b/>
                <w:bCs/>
                <w:color w:val="000000" w:themeColor="text1"/>
              </w:rPr>
              <w:t xml:space="preserve"> </w:t>
            </w:r>
            <w:r w:rsidRPr="00261F52">
              <w:rPr>
                <w:rFonts w:ascii="Montserrat" w:hAnsi="Montserrat" w:cstheme="minorHAnsi"/>
                <w:color w:val="000000" w:themeColor="text1"/>
                <w:sz w:val="20"/>
                <w:szCs w:val="20"/>
              </w:rPr>
              <w:t xml:space="preserve">– </w:t>
            </w:r>
            <w:r w:rsidRPr="008D2EB2">
              <w:rPr>
                <w:rFonts w:ascii="Montserrat" w:hAnsi="Montserrat" w:cstheme="majorBidi"/>
                <w:color w:val="000000" w:themeColor="text1"/>
                <w:sz w:val="18"/>
                <w:szCs w:val="18"/>
              </w:rPr>
              <w:t>Upon registration, please email us at</w:t>
            </w:r>
            <w:r w:rsidRPr="00261F52">
              <w:rPr>
                <w:rFonts w:ascii="Montserrat" w:hAnsi="Montserrat" w:cstheme="minorHAnsi"/>
                <w:color w:val="000000" w:themeColor="text1"/>
                <w:sz w:val="20"/>
                <w:szCs w:val="20"/>
              </w:rPr>
              <w:t xml:space="preserve"> </w:t>
            </w:r>
            <w:hyperlink r:id="rId8" w:history="1">
              <w:r w:rsidRPr="008D2EB2">
                <w:rPr>
                  <w:rStyle w:val="Hyperlink"/>
                  <w:rFonts w:ascii="Montserrat" w:hAnsi="Montserrat" w:cstheme="minorHAnsi"/>
                  <w:sz w:val="18"/>
                  <w:szCs w:val="18"/>
                </w:rPr>
                <w:t>info@nca.cz</w:t>
              </w:r>
            </w:hyperlink>
          </w:p>
        </w:tc>
      </w:tr>
    </w:tbl>
    <w:p w14:paraId="7563C6B7" w14:textId="77777777" w:rsidR="003D4164" w:rsidRDefault="003D4164" w:rsidP="003D4164"/>
    <w:p w14:paraId="0FCB4EC6" w14:textId="4AA7AC2C" w:rsidR="003D4164" w:rsidRPr="008D2EB2" w:rsidRDefault="003D4164" w:rsidP="003D4164">
      <w:pPr>
        <w:pStyle w:val="Heading1"/>
        <w:rPr>
          <w:rFonts w:ascii="Montserrat" w:hAnsi="Montserrat"/>
          <w:b/>
          <w:bCs/>
          <w:sz w:val="24"/>
          <w:szCs w:val="24"/>
        </w:rPr>
      </w:pPr>
      <w:r w:rsidRPr="008D2EB2">
        <w:rPr>
          <w:rFonts w:ascii="Montserrat" w:hAnsi="Montserrat"/>
          <w:b/>
          <w:bCs/>
          <w:sz w:val="24"/>
          <w:szCs w:val="24"/>
        </w:rPr>
        <w:t xml:space="preserve">Day </w:t>
      </w:r>
      <w:r w:rsidR="00203839">
        <w:rPr>
          <w:rFonts w:ascii="Montserrat" w:hAnsi="Montserrat"/>
          <w:b/>
          <w:bCs/>
          <w:sz w:val="24"/>
          <w:szCs w:val="24"/>
        </w:rPr>
        <w:t>2</w:t>
      </w:r>
      <w:r w:rsidRPr="008D2EB2">
        <w:rPr>
          <w:rFonts w:ascii="Montserrat" w:hAnsi="Montserrat"/>
          <w:b/>
          <w:bCs/>
          <w:sz w:val="24"/>
          <w:szCs w:val="24"/>
        </w:rPr>
        <w:t>, 24 October 2023</w:t>
      </w:r>
    </w:p>
    <w:tbl>
      <w:tblPr>
        <w:tblStyle w:val="TableGrid"/>
        <w:tblW w:w="0" w:type="auto"/>
        <w:tblLook w:val="04A0" w:firstRow="1" w:lastRow="0" w:firstColumn="1" w:lastColumn="0" w:noHBand="0" w:noVBand="1"/>
      </w:tblPr>
      <w:tblGrid>
        <w:gridCol w:w="1524"/>
        <w:gridCol w:w="7486"/>
      </w:tblGrid>
      <w:tr w:rsidR="003D4164" w:rsidRPr="008D2EB2" w14:paraId="69D5E8C7" w14:textId="77777777" w:rsidTr="00A31D6B">
        <w:tc>
          <w:tcPr>
            <w:tcW w:w="1525" w:type="dxa"/>
            <w:tcBorders>
              <w:top w:val="single" w:sz="4" w:space="0" w:color="auto"/>
              <w:left w:val="single" w:sz="4" w:space="0" w:color="auto"/>
              <w:bottom w:val="single" w:sz="4" w:space="0" w:color="auto"/>
              <w:right w:val="single" w:sz="4" w:space="0" w:color="auto"/>
            </w:tcBorders>
            <w:vAlign w:val="center"/>
          </w:tcPr>
          <w:p w14:paraId="0599B1D0" w14:textId="77777777" w:rsidR="003D4164" w:rsidRPr="00CD325C" w:rsidRDefault="003D4164" w:rsidP="00A31D6B">
            <w:pPr>
              <w:rPr>
                <w:rFonts w:ascii="Montserrat" w:hAnsi="Montserrat" w:cstheme="majorHAnsi"/>
                <w:color w:val="000000" w:themeColor="text1"/>
                <w:sz w:val="18"/>
                <w:szCs w:val="18"/>
              </w:rPr>
            </w:pPr>
            <w:r w:rsidRPr="00295929">
              <w:rPr>
                <w:rFonts w:ascii="Montserrat" w:hAnsi="Montserrat" w:cstheme="majorBidi"/>
                <w:color w:val="000000" w:themeColor="text1"/>
                <w:sz w:val="18"/>
                <w:szCs w:val="18"/>
              </w:rPr>
              <w:t>09:00 – 09:30</w:t>
            </w:r>
          </w:p>
        </w:tc>
        <w:tc>
          <w:tcPr>
            <w:tcW w:w="7491" w:type="dxa"/>
            <w:tcBorders>
              <w:top w:val="single" w:sz="4" w:space="0" w:color="auto"/>
              <w:left w:val="single" w:sz="4" w:space="0" w:color="auto"/>
              <w:bottom w:val="single" w:sz="4" w:space="0" w:color="auto"/>
              <w:right w:val="single" w:sz="4" w:space="0" w:color="auto"/>
            </w:tcBorders>
          </w:tcPr>
          <w:p w14:paraId="74472EA8" w14:textId="77777777" w:rsidR="003D4164" w:rsidRPr="008D2EB2" w:rsidRDefault="003D4164" w:rsidP="00A31D6B">
            <w:pPr>
              <w:rPr>
                <w:rFonts w:ascii="Montserrat" w:hAnsi="Montserrat" w:cstheme="minorHAnsi"/>
                <w:color w:val="000000" w:themeColor="text1"/>
                <w:sz w:val="20"/>
                <w:szCs w:val="20"/>
              </w:rPr>
            </w:pPr>
            <w:r w:rsidRPr="00295929">
              <w:rPr>
                <w:rFonts w:ascii="Montserrat" w:hAnsi="Montserrat" w:cstheme="majorBidi"/>
                <w:b/>
                <w:bCs/>
                <w:color w:val="000000" w:themeColor="text1"/>
                <w:sz w:val="18"/>
                <w:szCs w:val="18"/>
              </w:rPr>
              <w:t>REGISTRATION and COFFEE</w:t>
            </w:r>
          </w:p>
        </w:tc>
      </w:tr>
      <w:tr w:rsidR="003D4164" w:rsidRPr="00CD325C" w14:paraId="29AA8844" w14:textId="77777777" w:rsidTr="0073193C">
        <w:trPr>
          <w:trHeight w:val="133"/>
        </w:trPr>
        <w:tc>
          <w:tcPr>
            <w:tcW w:w="1525" w:type="dxa"/>
            <w:tcBorders>
              <w:top w:val="single" w:sz="4" w:space="0" w:color="auto"/>
              <w:left w:val="single" w:sz="4" w:space="0" w:color="auto"/>
              <w:bottom w:val="single" w:sz="4" w:space="0" w:color="auto"/>
              <w:right w:val="single" w:sz="4" w:space="0" w:color="auto"/>
            </w:tcBorders>
          </w:tcPr>
          <w:p w14:paraId="6DA8BEC3" w14:textId="5FFD65CA" w:rsidR="003D4164" w:rsidRPr="003D4164" w:rsidRDefault="003D4164" w:rsidP="003D4164">
            <w:pPr>
              <w:jc w:val="both"/>
              <w:rPr>
                <w:rFonts w:ascii="Montserrat" w:hAnsi="Montserrat" w:cstheme="majorBidi"/>
                <w:color w:val="000000" w:themeColor="text1"/>
                <w:sz w:val="18"/>
                <w:szCs w:val="18"/>
              </w:rPr>
            </w:pPr>
            <w:r w:rsidRPr="00295929">
              <w:rPr>
                <w:rFonts w:ascii="Montserrat" w:hAnsi="Montserrat" w:cstheme="majorBidi"/>
                <w:color w:val="000000" w:themeColor="text1"/>
                <w:sz w:val="18"/>
                <w:szCs w:val="18"/>
              </w:rPr>
              <w:t>09:30 – 10:30</w:t>
            </w:r>
          </w:p>
        </w:tc>
        <w:tc>
          <w:tcPr>
            <w:tcW w:w="7491" w:type="dxa"/>
            <w:tcBorders>
              <w:top w:val="single" w:sz="4" w:space="0" w:color="auto"/>
              <w:left w:val="single" w:sz="4" w:space="0" w:color="auto"/>
              <w:bottom w:val="single" w:sz="4" w:space="0" w:color="auto"/>
              <w:right w:val="single" w:sz="4" w:space="0" w:color="auto"/>
            </w:tcBorders>
          </w:tcPr>
          <w:p w14:paraId="7DAB24AA" w14:textId="77777777" w:rsidR="003D4164" w:rsidRPr="00CD325C" w:rsidRDefault="003D4164" w:rsidP="00A31D6B">
            <w:pPr>
              <w:jc w:val="both"/>
              <w:rPr>
                <w:rFonts w:ascii="Montserrat" w:hAnsi="Montserrat" w:cstheme="majorHAnsi"/>
                <w:b/>
                <w:bCs/>
                <w:color w:val="000000" w:themeColor="text1"/>
                <w:sz w:val="18"/>
                <w:szCs w:val="18"/>
              </w:rPr>
            </w:pPr>
            <w:r w:rsidRPr="00295929">
              <w:rPr>
                <w:rFonts w:ascii="Montserrat" w:hAnsi="Montserrat" w:cstheme="majorBidi"/>
                <w:b/>
                <w:bCs/>
                <w:color w:val="000000" w:themeColor="text1"/>
                <w:sz w:val="18"/>
                <w:szCs w:val="18"/>
              </w:rPr>
              <w:t>PITCHING SESSION</w:t>
            </w:r>
            <w:r w:rsidRPr="00261F52">
              <w:rPr>
                <w:rFonts w:ascii="Montserrat" w:hAnsi="Montserrat" w:cstheme="minorHAnsi"/>
                <w:b/>
                <w:bCs/>
                <w:color w:val="000000" w:themeColor="text1"/>
              </w:rPr>
              <w:t xml:space="preserve"> </w:t>
            </w:r>
            <w:r w:rsidRPr="00295929">
              <w:rPr>
                <w:rFonts w:ascii="Montserrat" w:hAnsi="Montserrat" w:cstheme="majorBidi"/>
                <w:color w:val="000000" w:themeColor="text1"/>
                <w:sz w:val="18"/>
                <w:szCs w:val="18"/>
              </w:rPr>
              <w:t>(with emphasis on Czech clusters + foreign clusters)</w:t>
            </w:r>
          </w:p>
        </w:tc>
      </w:tr>
      <w:tr w:rsidR="003D4164" w:rsidRPr="00CD325C" w14:paraId="62CACBE2" w14:textId="77777777" w:rsidTr="00A31D6B">
        <w:tc>
          <w:tcPr>
            <w:tcW w:w="1525" w:type="dxa"/>
            <w:tcBorders>
              <w:top w:val="single" w:sz="4" w:space="0" w:color="auto"/>
              <w:left w:val="single" w:sz="4" w:space="0" w:color="auto"/>
              <w:bottom w:val="single" w:sz="4" w:space="0" w:color="auto"/>
              <w:right w:val="single" w:sz="4" w:space="0" w:color="auto"/>
            </w:tcBorders>
            <w:vAlign w:val="center"/>
          </w:tcPr>
          <w:p w14:paraId="0E3A71F2" w14:textId="77777777" w:rsidR="003D4164" w:rsidRPr="008D2EB2" w:rsidRDefault="003D4164" w:rsidP="00A31D6B">
            <w:pPr>
              <w:rPr>
                <w:rFonts w:ascii="Montserrat" w:hAnsi="Montserrat" w:cstheme="majorBidi"/>
                <w:color w:val="000000" w:themeColor="text1"/>
                <w:sz w:val="18"/>
                <w:szCs w:val="18"/>
              </w:rPr>
            </w:pPr>
            <w:r w:rsidRPr="008D2EB2">
              <w:rPr>
                <w:rFonts w:ascii="Montserrat" w:hAnsi="Montserrat" w:cstheme="majorBidi"/>
                <w:color w:val="000000" w:themeColor="text1"/>
                <w:sz w:val="18"/>
                <w:szCs w:val="18"/>
              </w:rPr>
              <w:t>10:30 – 10:50</w:t>
            </w:r>
          </w:p>
        </w:tc>
        <w:tc>
          <w:tcPr>
            <w:tcW w:w="7491" w:type="dxa"/>
            <w:tcBorders>
              <w:top w:val="single" w:sz="4" w:space="0" w:color="auto"/>
              <w:left w:val="single" w:sz="4" w:space="0" w:color="auto"/>
              <w:bottom w:val="single" w:sz="4" w:space="0" w:color="auto"/>
              <w:right w:val="single" w:sz="4" w:space="0" w:color="auto"/>
            </w:tcBorders>
          </w:tcPr>
          <w:p w14:paraId="73321133" w14:textId="77777777" w:rsidR="003D4164" w:rsidRPr="008D2EB2" w:rsidRDefault="003D4164" w:rsidP="00A31D6B">
            <w:pPr>
              <w:rPr>
                <w:rFonts w:ascii="Montserrat" w:hAnsi="Montserrat" w:cstheme="majorBidi"/>
                <w:b/>
                <w:bCs/>
                <w:color w:val="000000" w:themeColor="text1"/>
                <w:sz w:val="18"/>
                <w:szCs w:val="18"/>
              </w:rPr>
            </w:pPr>
            <w:r w:rsidRPr="008D2EB2">
              <w:rPr>
                <w:rFonts w:ascii="Montserrat" w:hAnsi="Montserrat" w:cstheme="majorBidi"/>
                <w:b/>
                <w:bCs/>
                <w:color w:val="000000" w:themeColor="text1"/>
                <w:sz w:val="18"/>
                <w:szCs w:val="18"/>
              </w:rPr>
              <w:t>Coffee break</w:t>
            </w:r>
          </w:p>
        </w:tc>
      </w:tr>
      <w:tr w:rsidR="003D4164" w:rsidRPr="00CD325C" w14:paraId="46246654" w14:textId="77777777" w:rsidTr="00A31D6B">
        <w:tc>
          <w:tcPr>
            <w:tcW w:w="1525" w:type="dxa"/>
            <w:tcBorders>
              <w:top w:val="single" w:sz="4" w:space="0" w:color="auto"/>
              <w:left w:val="single" w:sz="4" w:space="0" w:color="auto"/>
              <w:bottom w:val="single" w:sz="4" w:space="0" w:color="auto"/>
              <w:right w:val="single" w:sz="4" w:space="0" w:color="auto"/>
            </w:tcBorders>
            <w:vAlign w:val="center"/>
          </w:tcPr>
          <w:p w14:paraId="18FC8EC5" w14:textId="77777777" w:rsidR="003D4164" w:rsidRPr="008D2EB2" w:rsidRDefault="003D4164" w:rsidP="00A31D6B">
            <w:pPr>
              <w:rPr>
                <w:rFonts w:ascii="Montserrat" w:hAnsi="Montserrat" w:cstheme="majorBidi"/>
                <w:color w:val="000000" w:themeColor="text1"/>
                <w:sz w:val="18"/>
                <w:szCs w:val="18"/>
              </w:rPr>
            </w:pPr>
            <w:r w:rsidRPr="008D2EB2">
              <w:rPr>
                <w:rFonts w:ascii="Montserrat" w:hAnsi="Montserrat" w:cstheme="majorBidi"/>
                <w:color w:val="000000" w:themeColor="text1"/>
                <w:sz w:val="18"/>
                <w:szCs w:val="18"/>
              </w:rPr>
              <w:t>10:50 – 12:30</w:t>
            </w:r>
          </w:p>
        </w:tc>
        <w:tc>
          <w:tcPr>
            <w:tcW w:w="7491" w:type="dxa"/>
            <w:tcBorders>
              <w:top w:val="single" w:sz="4" w:space="0" w:color="auto"/>
              <w:left w:val="single" w:sz="4" w:space="0" w:color="auto"/>
              <w:bottom w:val="single" w:sz="4" w:space="0" w:color="auto"/>
              <w:right w:val="single" w:sz="4" w:space="0" w:color="auto"/>
            </w:tcBorders>
          </w:tcPr>
          <w:p w14:paraId="2BFDE419" w14:textId="77777777" w:rsidR="003D4164" w:rsidRPr="008D2EB2" w:rsidRDefault="003D4164" w:rsidP="00A31D6B">
            <w:pPr>
              <w:rPr>
                <w:rFonts w:ascii="Montserrat" w:hAnsi="Montserrat" w:cstheme="majorBidi"/>
                <w:b/>
                <w:bCs/>
                <w:color w:val="000000" w:themeColor="text1"/>
                <w:sz w:val="18"/>
                <w:szCs w:val="18"/>
              </w:rPr>
            </w:pPr>
            <w:r w:rsidRPr="008D2EB2">
              <w:rPr>
                <w:rFonts w:ascii="Montserrat" w:hAnsi="Montserrat" w:cstheme="majorBidi"/>
                <w:b/>
                <w:bCs/>
                <w:color w:val="000000" w:themeColor="text1"/>
                <w:sz w:val="18"/>
                <w:szCs w:val="18"/>
              </w:rPr>
              <w:t>Matchmaking session</w:t>
            </w:r>
          </w:p>
        </w:tc>
      </w:tr>
      <w:tr w:rsidR="003D4164" w:rsidRPr="00CD325C" w14:paraId="5E442A71" w14:textId="77777777" w:rsidTr="00A31D6B">
        <w:trPr>
          <w:trHeight w:val="60"/>
        </w:trPr>
        <w:tc>
          <w:tcPr>
            <w:tcW w:w="1525" w:type="dxa"/>
            <w:tcBorders>
              <w:top w:val="single" w:sz="4" w:space="0" w:color="auto"/>
              <w:left w:val="single" w:sz="4" w:space="0" w:color="auto"/>
              <w:bottom w:val="single" w:sz="4" w:space="0" w:color="auto"/>
              <w:right w:val="single" w:sz="4" w:space="0" w:color="auto"/>
            </w:tcBorders>
            <w:vAlign w:val="center"/>
          </w:tcPr>
          <w:p w14:paraId="7D7676C9" w14:textId="77777777" w:rsidR="003D4164" w:rsidRPr="008D2EB2" w:rsidRDefault="003D4164" w:rsidP="00A31D6B">
            <w:pPr>
              <w:rPr>
                <w:rFonts w:ascii="Montserrat" w:hAnsi="Montserrat" w:cstheme="majorBidi"/>
                <w:color w:val="000000" w:themeColor="text1"/>
                <w:sz w:val="18"/>
                <w:szCs w:val="18"/>
              </w:rPr>
            </w:pPr>
            <w:r w:rsidRPr="008D2EB2">
              <w:rPr>
                <w:rFonts w:ascii="Montserrat" w:hAnsi="Montserrat" w:cstheme="majorBidi"/>
                <w:color w:val="000000" w:themeColor="text1"/>
                <w:sz w:val="18"/>
                <w:szCs w:val="18"/>
              </w:rPr>
              <w:t>12:30 – 12:45</w:t>
            </w:r>
          </w:p>
        </w:tc>
        <w:tc>
          <w:tcPr>
            <w:tcW w:w="7491" w:type="dxa"/>
            <w:tcBorders>
              <w:top w:val="single" w:sz="4" w:space="0" w:color="auto"/>
              <w:left w:val="single" w:sz="4" w:space="0" w:color="auto"/>
              <w:bottom w:val="single" w:sz="4" w:space="0" w:color="auto"/>
              <w:right w:val="single" w:sz="4" w:space="0" w:color="auto"/>
            </w:tcBorders>
          </w:tcPr>
          <w:p w14:paraId="44B7E7CB" w14:textId="77777777" w:rsidR="003D4164" w:rsidRPr="008D2EB2" w:rsidRDefault="003D4164" w:rsidP="00A31D6B">
            <w:pPr>
              <w:rPr>
                <w:rFonts w:ascii="Montserrat" w:hAnsi="Montserrat" w:cstheme="majorBidi"/>
                <w:b/>
                <w:bCs/>
                <w:color w:val="000000" w:themeColor="text1"/>
                <w:sz w:val="18"/>
                <w:szCs w:val="18"/>
              </w:rPr>
            </w:pPr>
            <w:r w:rsidRPr="008D2EB2">
              <w:rPr>
                <w:rFonts w:ascii="Montserrat" w:hAnsi="Montserrat" w:cstheme="majorBidi"/>
                <w:b/>
                <w:bCs/>
                <w:color w:val="000000" w:themeColor="text1"/>
                <w:sz w:val="18"/>
                <w:szCs w:val="18"/>
              </w:rPr>
              <w:t>Closing ceremony</w:t>
            </w:r>
          </w:p>
        </w:tc>
      </w:tr>
    </w:tbl>
    <w:p w14:paraId="1C868E9E" w14:textId="77777777" w:rsidR="00B1098E" w:rsidRPr="00D71CA2" w:rsidRDefault="00B1098E" w:rsidP="00B1098E">
      <w:pPr>
        <w:jc w:val="both"/>
        <w:rPr>
          <w:rFonts w:ascii="Montserrat" w:hAnsi="Montserrat" w:cstheme="minorHAnsi"/>
          <w:b/>
          <w:bCs/>
          <w:color w:val="000000" w:themeColor="text1"/>
        </w:rPr>
      </w:pPr>
    </w:p>
    <w:p w14:paraId="0573C5F5" w14:textId="77777777" w:rsidR="00B1098E" w:rsidRPr="00F42A6F" w:rsidRDefault="00B1098E" w:rsidP="00261F52">
      <w:pPr>
        <w:jc w:val="both"/>
        <w:rPr>
          <w:rFonts w:ascii="Montserrat" w:hAnsi="Montserrat" w:cstheme="minorHAnsi"/>
          <w:b/>
          <w:bCs/>
          <w:color w:val="000000" w:themeColor="text1"/>
          <w:lang w:val="bg-BG"/>
        </w:rPr>
      </w:pPr>
    </w:p>
    <w:sectPr w:rsidR="00B1098E" w:rsidRPr="00F42A6F" w:rsidSect="007F5C15">
      <w:headerReference w:type="even" r:id="rId9"/>
      <w:headerReference w:type="default" r:id="rId10"/>
      <w:headerReference w:type="first" r:id="rId11"/>
      <w:pgSz w:w="11900" w:h="16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84BD" w14:textId="77777777" w:rsidR="00BF16E6" w:rsidRDefault="00BF16E6" w:rsidP="00C96489">
      <w:r>
        <w:separator/>
      </w:r>
    </w:p>
  </w:endnote>
  <w:endnote w:type="continuationSeparator" w:id="0">
    <w:p w14:paraId="70C0D623" w14:textId="77777777" w:rsidR="00BF16E6" w:rsidRDefault="00BF16E6" w:rsidP="00C9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ontserrat">
    <w:altName w:val="Calibri"/>
    <w:charset w:val="EE"/>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1CFCA" w14:textId="77777777" w:rsidR="00BF16E6" w:rsidRDefault="00BF16E6" w:rsidP="00C96489">
      <w:r>
        <w:separator/>
      </w:r>
    </w:p>
  </w:footnote>
  <w:footnote w:type="continuationSeparator" w:id="0">
    <w:p w14:paraId="33652127" w14:textId="77777777" w:rsidR="00BF16E6" w:rsidRDefault="00BF16E6" w:rsidP="00C96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A117" w14:textId="6DB77ADC" w:rsidR="00531A9D" w:rsidRDefault="00000000">
    <w:pPr>
      <w:pStyle w:val="Header"/>
    </w:pPr>
    <w:r>
      <w:rPr>
        <w:noProof/>
      </w:rPr>
      <w:pict w14:anchorId="7631C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40782" o:spid="_x0000_s1027" type="#_x0000_t136" alt="" style="position:absolute;margin-left:0;margin-top:0;width:454.2pt;height:181.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AEF6" w14:textId="37DDC3F8" w:rsidR="00531A9D" w:rsidRDefault="00C12B68">
    <w:pPr>
      <w:pStyle w:val="Header"/>
    </w:pPr>
    <w:r>
      <w:rPr>
        <w:noProof/>
      </w:rPr>
      <w:drawing>
        <wp:anchor distT="0" distB="0" distL="114300" distR="114300" simplePos="0" relativeHeight="251664384" behindDoc="0" locked="0" layoutInCell="1" allowOverlap="1" wp14:anchorId="5D745CFC" wp14:editId="51A4BC6F">
          <wp:simplePos x="0" y="0"/>
          <wp:positionH relativeFrom="page">
            <wp:align>left</wp:align>
          </wp:positionH>
          <wp:positionV relativeFrom="paragraph">
            <wp:posOffset>-457200</wp:posOffset>
          </wp:positionV>
          <wp:extent cx="7579360" cy="2844800"/>
          <wp:effectExtent l="0" t="0" r="2540" b="0"/>
          <wp:wrapSquare wrapText="bothSides"/>
          <wp:docPr id="279507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469" cy="2851481"/>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20A9E3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40783" o:spid="_x0000_s1026" type="#_x0000_t136" alt="" style="position:absolute;margin-left:0;margin-top:0;width:454.2pt;height:181.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A1D" w14:textId="305760D5" w:rsidR="00531A9D" w:rsidRDefault="00000000">
    <w:pPr>
      <w:pStyle w:val="Header"/>
    </w:pPr>
    <w:r>
      <w:rPr>
        <w:noProof/>
      </w:rPr>
      <w:pict w14:anchorId="2F3C1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40781" o:spid="_x0000_s1025" type="#_x0000_t136" alt="" style="position:absolute;margin-left:0;margin-top:0;width:454.2pt;height:181.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7C6"/>
    <w:multiLevelType w:val="hybridMultilevel"/>
    <w:tmpl w:val="BCF221F6"/>
    <w:lvl w:ilvl="0" w:tplc="9E70C914">
      <w:numFmt w:val="bullet"/>
      <w:lvlText w:val="-"/>
      <w:lvlJc w:val="left"/>
      <w:pPr>
        <w:ind w:left="720" w:hanging="360"/>
      </w:pPr>
      <w:rPr>
        <w:rFonts w:ascii="Baskerville Old Face" w:eastAsia="Times New Roman" w:hAnsi="Baskerville Old Face"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FCB4913"/>
    <w:multiLevelType w:val="hybridMultilevel"/>
    <w:tmpl w:val="493CD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2EC56B2"/>
    <w:multiLevelType w:val="hybridMultilevel"/>
    <w:tmpl w:val="5B00A0DA"/>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73C44D2"/>
    <w:multiLevelType w:val="multilevel"/>
    <w:tmpl w:val="D28A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3D0F7C"/>
    <w:multiLevelType w:val="hybridMultilevel"/>
    <w:tmpl w:val="51F20C5A"/>
    <w:lvl w:ilvl="0" w:tplc="426A5990">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C390934"/>
    <w:multiLevelType w:val="hybridMultilevel"/>
    <w:tmpl w:val="A22602FC"/>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ECC4DAA"/>
    <w:multiLevelType w:val="multilevel"/>
    <w:tmpl w:val="6D9C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F0240"/>
    <w:multiLevelType w:val="hybridMultilevel"/>
    <w:tmpl w:val="03AADFE4"/>
    <w:lvl w:ilvl="0" w:tplc="AD7E2C5A">
      <w:start w:val="11"/>
      <w:numFmt w:val="bullet"/>
      <w:lvlText w:val="-"/>
      <w:lvlJc w:val="left"/>
      <w:pPr>
        <w:ind w:left="2484" w:hanging="360"/>
      </w:pPr>
      <w:rPr>
        <w:rFonts w:ascii="Calibri" w:eastAsiaTheme="minorHAnsi" w:hAnsi="Calibri" w:cs="Calibri" w:hint="default"/>
      </w:rPr>
    </w:lvl>
    <w:lvl w:ilvl="1" w:tplc="04050003">
      <w:start w:val="1"/>
      <w:numFmt w:val="bullet"/>
      <w:lvlText w:val="o"/>
      <w:lvlJc w:val="left"/>
      <w:pPr>
        <w:ind w:left="3196"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8" w15:restartNumberingAfterBreak="0">
    <w:nsid w:val="4AD45EBB"/>
    <w:multiLevelType w:val="hybridMultilevel"/>
    <w:tmpl w:val="CC30F7F6"/>
    <w:lvl w:ilvl="0" w:tplc="BCCE9F4C">
      <w:start w:val="11"/>
      <w:numFmt w:val="bullet"/>
      <w:lvlText w:val="-"/>
      <w:lvlJc w:val="left"/>
      <w:pPr>
        <w:ind w:left="603" w:hanging="360"/>
      </w:pPr>
      <w:rPr>
        <w:rFonts w:ascii="Calibri" w:eastAsiaTheme="minorHAnsi" w:hAnsi="Calibri" w:cs="Calibri" w:hint="default"/>
      </w:rPr>
    </w:lvl>
    <w:lvl w:ilvl="1" w:tplc="04050003" w:tentative="1">
      <w:start w:val="1"/>
      <w:numFmt w:val="bullet"/>
      <w:lvlText w:val="o"/>
      <w:lvlJc w:val="left"/>
      <w:pPr>
        <w:ind w:left="1323" w:hanging="360"/>
      </w:pPr>
      <w:rPr>
        <w:rFonts w:ascii="Courier New" w:hAnsi="Courier New" w:cs="Courier New" w:hint="default"/>
      </w:rPr>
    </w:lvl>
    <w:lvl w:ilvl="2" w:tplc="04050005" w:tentative="1">
      <w:start w:val="1"/>
      <w:numFmt w:val="bullet"/>
      <w:lvlText w:val=""/>
      <w:lvlJc w:val="left"/>
      <w:pPr>
        <w:ind w:left="2043" w:hanging="360"/>
      </w:pPr>
      <w:rPr>
        <w:rFonts w:ascii="Wingdings" w:hAnsi="Wingdings" w:hint="default"/>
      </w:rPr>
    </w:lvl>
    <w:lvl w:ilvl="3" w:tplc="04050001" w:tentative="1">
      <w:start w:val="1"/>
      <w:numFmt w:val="bullet"/>
      <w:lvlText w:val=""/>
      <w:lvlJc w:val="left"/>
      <w:pPr>
        <w:ind w:left="2763" w:hanging="360"/>
      </w:pPr>
      <w:rPr>
        <w:rFonts w:ascii="Symbol" w:hAnsi="Symbol" w:hint="default"/>
      </w:rPr>
    </w:lvl>
    <w:lvl w:ilvl="4" w:tplc="04050003" w:tentative="1">
      <w:start w:val="1"/>
      <w:numFmt w:val="bullet"/>
      <w:lvlText w:val="o"/>
      <w:lvlJc w:val="left"/>
      <w:pPr>
        <w:ind w:left="3483" w:hanging="360"/>
      </w:pPr>
      <w:rPr>
        <w:rFonts w:ascii="Courier New" w:hAnsi="Courier New" w:cs="Courier New" w:hint="default"/>
      </w:rPr>
    </w:lvl>
    <w:lvl w:ilvl="5" w:tplc="04050005" w:tentative="1">
      <w:start w:val="1"/>
      <w:numFmt w:val="bullet"/>
      <w:lvlText w:val=""/>
      <w:lvlJc w:val="left"/>
      <w:pPr>
        <w:ind w:left="4203" w:hanging="360"/>
      </w:pPr>
      <w:rPr>
        <w:rFonts w:ascii="Wingdings" w:hAnsi="Wingdings" w:hint="default"/>
      </w:rPr>
    </w:lvl>
    <w:lvl w:ilvl="6" w:tplc="04050001" w:tentative="1">
      <w:start w:val="1"/>
      <w:numFmt w:val="bullet"/>
      <w:lvlText w:val=""/>
      <w:lvlJc w:val="left"/>
      <w:pPr>
        <w:ind w:left="4923" w:hanging="360"/>
      </w:pPr>
      <w:rPr>
        <w:rFonts w:ascii="Symbol" w:hAnsi="Symbol" w:hint="default"/>
      </w:rPr>
    </w:lvl>
    <w:lvl w:ilvl="7" w:tplc="04050003" w:tentative="1">
      <w:start w:val="1"/>
      <w:numFmt w:val="bullet"/>
      <w:lvlText w:val="o"/>
      <w:lvlJc w:val="left"/>
      <w:pPr>
        <w:ind w:left="5643" w:hanging="360"/>
      </w:pPr>
      <w:rPr>
        <w:rFonts w:ascii="Courier New" w:hAnsi="Courier New" w:cs="Courier New" w:hint="default"/>
      </w:rPr>
    </w:lvl>
    <w:lvl w:ilvl="8" w:tplc="04050005" w:tentative="1">
      <w:start w:val="1"/>
      <w:numFmt w:val="bullet"/>
      <w:lvlText w:val=""/>
      <w:lvlJc w:val="left"/>
      <w:pPr>
        <w:ind w:left="6363" w:hanging="360"/>
      </w:pPr>
      <w:rPr>
        <w:rFonts w:ascii="Wingdings" w:hAnsi="Wingdings" w:hint="default"/>
      </w:rPr>
    </w:lvl>
  </w:abstractNum>
  <w:abstractNum w:abstractNumId="9" w15:restartNumberingAfterBreak="0">
    <w:nsid w:val="56B40C9B"/>
    <w:multiLevelType w:val="hybridMultilevel"/>
    <w:tmpl w:val="6ED8F18E"/>
    <w:lvl w:ilvl="0" w:tplc="FD66C4B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3795C91"/>
    <w:multiLevelType w:val="hybridMultilevel"/>
    <w:tmpl w:val="F4EA6776"/>
    <w:lvl w:ilvl="0" w:tplc="0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5D2158"/>
    <w:multiLevelType w:val="hybridMultilevel"/>
    <w:tmpl w:val="E55C87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BCA654E"/>
    <w:multiLevelType w:val="hybridMultilevel"/>
    <w:tmpl w:val="6FD607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C1526C4"/>
    <w:multiLevelType w:val="hybridMultilevel"/>
    <w:tmpl w:val="EE50096A"/>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621720914">
    <w:abstractNumId w:val="3"/>
  </w:num>
  <w:num w:numId="2" w16cid:durableId="1345398716">
    <w:abstractNumId w:val="6"/>
  </w:num>
  <w:num w:numId="3" w16cid:durableId="1446465936">
    <w:abstractNumId w:val="12"/>
  </w:num>
  <w:num w:numId="4" w16cid:durableId="1885170962">
    <w:abstractNumId w:val="0"/>
  </w:num>
  <w:num w:numId="5" w16cid:durableId="243492222">
    <w:abstractNumId w:val="1"/>
  </w:num>
  <w:num w:numId="6" w16cid:durableId="2145803861">
    <w:abstractNumId w:val="10"/>
  </w:num>
  <w:num w:numId="7" w16cid:durableId="1435857228">
    <w:abstractNumId w:val="9"/>
  </w:num>
  <w:num w:numId="8" w16cid:durableId="1556814400">
    <w:abstractNumId w:val="11"/>
  </w:num>
  <w:num w:numId="9" w16cid:durableId="60953914">
    <w:abstractNumId w:val="2"/>
  </w:num>
  <w:num w:numId="10" w16cid:durableId="2002539888">
    <w:abstractNumId w:val="5"/>
  </w:num>
  <w:num w:numId="11" w16cid:durableId="972447444">
    <w:abstractNumId w:val="13"/>
  </w:num>
  <w:num w:numId="12" w16cid:durableId="2103332835">
    <w:abstractNumId w:val="4"/>
  </w:num>
  <w:num w:numId="13" w16cid:durableId="2093306398">
    <w:abstractNumId w:val="7"/>
  </w:num>
  <w:num w:numId="14" w16cid:durableId="21381815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61BC8"/>
    <w:rsid w:val="00002693"/>
    <w:rsid w:val="00002F9B"/>
    <w:rsid w:val="00005901"/>
    <w:rsid w:val="00014A3C"/>
    <w:rsid w:val="00016347"/>
    <w:rsid w:val="0002174A"/>
    <w:rsid w:val="000436D0"/>
    <w:rsid w:val="000548C5"/>
    <w:rsid w:val="0006635F"/>
    <w:rsid w:val="000733E4"/>
    <w:rsid w:val="00074A93"/>
    <w:rsid w:val="0008540A"/>
    <w:rsid w:val="00086693"/>
    <w:rsid w:val="00091C1E"/>
    <w:rsid w:val="00097494"/>
    <w:rsid w:val="000A751E"/>
    <w:rsid w:val="000C7566"/>
    <w:rsid w:val="000E3E85"/>
    <w:rsid w:val="000E4103"/>
    <w:rsid w:val="00100A77"/>
    <w:rsid w:val="0010363C"/>
    <w:rsid w:val="001262F9"/>
    <w:rsid w:val="001341C0"/>
    <w:rsid w:val="00151B15"/>
    <w:rsid w:val="00152093"/>
    <w:rsid w:val="001567F6"/>
    <w:rsid w:val="00173A05"/>
    <w:rsid w:val="00177B3B"/>
    <w:rsid w:val="00181013"/>
    <w:rsid w:val="001A7FA8"/>
    <w:rsid w:val="001C33EB"/>
    <w:rsid w:val="001E5842"/>
    <w:rsid w:val="00203525"/>
    <w:rsid w:val="00203839"/>
    <w:rsid w:val="00205756"/>
    <w:rsid w:val="00212BE0"/>
    <w:rsid w:val="00236C1E"/>
    <w:rsid w:val="002446E0"/>
    <w:rsid w:val="00261F52"/>
    <w:rsid w:val="00265F1F"/>
    <w:rsid w:val="00277713"/>
    <w:rsid w:val="00291151"/>
    <w:rsid w:val="002A0A81"/>
    <w:rsid w:val="002A6C4F"/>
    <w:rsid w:val="002B2FCF"/>
    <w:rsid w:val="002B6861"/>
    <w:rsid w:val="002B758C"/>
    <w:rsid w:val="002C065E"/>
    <w:rsid w:val="002C5FB7"/>
    <w:rsid w:val="002C6687"/>
    <w:rsid w:val="002D3F51"/>
    <w:rsid w:val="002E0154"/>
    <w:rsid w:val="003269AB"/>
    <w:rsid w:val="00335E23"/>
    <w:rsid w:val="003C1A33"/>
    <w:rsid w:val="003D4164"/>
    <w:rsid w:val="003D4A8C"/>
    <w:rsid w:val="003F31E7"/>
    <w:rsid w:val="003F3F30"/>
    <w:rsid w:val="004022C5"/>
    <w:rsid w:val="0041705C"/>
    <w:rsid w:val="004173B0"/>
    <w:rsid w:val="004241BF"/>
    <w:rsid w:val="004247C3"/>
    <w:rsid w:val="0043387F"/>
    <w:rsid w:val="004343B4"/>
    <w:rsid w:val="00440480"/>
    <w:rsid w:val="004447DD"/>
    <w:rsid w:val="0044712F"/>
    <w:rsid w:val="00452A50"/>
    <w:rsid w:val="00453C9B"/>
    <w:rsid w:val="00456689"/>
    <w:rsid w:val="00466D69"/>
    <w:rsid w:val="00472FC7"/>
    <w:rsid w:val="00490DBB"/>
    <w:rsid w:val="00492461"/>
    <w:rsid w:val="0049353E"/>
    <w:rsid w:val="004A393C"/>
    <w:rsid w:val="004A6DE9"/>
    <w:rsid w:val="004C0531"/>
    <w:rsid w:val="004C09AF"/>
    <w:rsid w:val="004D056A"/>
    <w:rsid w:val="004D756B"/>
    <w:rsid w:val="004E51F0"/>
    <w:rsid w:val="004E579F"/>
    <w:rsid w:val="0052046E"/>
    <w:rsid w:val="00521A8C"/>
    <w:rsid w:val="005229AA"/>
    <w:rsid w:val="00525103"/>
    <w:rsid w:val="00531A9D"/>
    <w:rsid w:val="00532CDD"/>
    <w:rsid w:val="00536C09"/>
    <w:rsid w:val="00540DD9"/>
    <w:rsid w:val="00545EEB"/>
    <w:rsid w:val="005712C3"/>
    <w:rsid w:val="005762A8"/>
    <w:rsid w:val="00577F84"/>
    <w:rsid w:val="00583A1B"/>
    <w:rsid w:val="0058781C"/>
    <w:rsid w:val="00592961"/>
    <w:rsid w:val="00593877"/>
    <w:rsid w:val="005B5CB6"/>
    <w:rsid w:val="005B6097"/>
    <w:rsid w:val="005C214F"/>
    <w:rsid w:val="005E10A9"/>
    <w:rsid w:val="005E2D1B"/>
    <w:rsid w:val="005E4FF5"/>
    <w:rsid w:val="00605865"/>
    <w:rsid w:val="00614B20"/>
    <w:rsid w:val="006159FD"/>
    <w:rsid w:val="00632571"/>
    <w:rsid w:val="006455BE"/>
    <w:rsid w:val="00647C47"/>
    <w:rsid w:val="00655429"/>
    <w:rsid w:val="0065586C"/>
    <w:rsid w:val="006578C4"/>
    <w:rsid w:val="0067169F"/>
    <w:rsid w:val="00681F32"/>
    <w:rsid w:val="00690879"/>
    <w:rsid w:val="00692A2D"/>
    <w:rsid w:val="006B3A02"/>
    <w:rsid w:val="006D2521"/>
    <w:rsid w:val="006D7545"/>
    <w:rsid w:val="006F687E"/>
    <w:rsid w:val="00700F7B"/>
    <w:rsid w:val="00702774"/>
    <w:rsid w:val="0073193C"/>
    <w:rsid w:val="00740078"/>
    <w:rsid w:val="00746236"/>
    <w:rsid w:val="007635B6"/>
    <w:rsid w:val="00766BEE"/>
    <w:rsid w:val="00771E00"/>
    <w:rsid w:val="007776A8"/>
    <w:rsid w:val="00781A9D"/>
    <w:rsid w:val="0078466C"/>
    <w:rsid w:val="007952DA"/>
    <w:rsid w:val="007A7683"/>
    <w:rsid w:val="007B6B48"/>
    <w:rsid w:val="007F5C15"/>
    <w:rsid w:val="007F66F4"/>
    <w:rsid w:val="00804527"/>
    <w:rsid w:val="008155B6"/>
    <w:rsid w:val="008211A9"/>
    <w:rsid w:val="00823EDC"/>
    <w:rsid w:val="00826D90"/>
    <w:rsid w:val="00831EC1"/>
    <w:rsid w:val="008335AE"/>
    <w:rsid w:val="008376B5"/>
    <w:rsid w:val="00837C48"/>
    <w:rsid w:val="00862EBE"/>
    <w:rsid w:val="008775C8"/>
    <w:rsid w:val="00880A9B"/>
    <w:rsid w:val="00895ABE"/>
    <w:rsid w:val="008A097B"/>
    <w:rsid w:val="008A6B98"/>
    <w:rsid w:val="008B0A51"/>
    <w:rsid w:val="008C6639"/>
    <w:rsid w:val="008E3176"/>
    <w:rsid w:val="008F4647"/>
    <w:rsid w:val="009019AD"/>
    <w:rsid w:val="00905E20"/>
    <w:rsid w:val="00924C67"/>
    <w:rsid w:val="009317F4"/>
    <w:rsid w:val="00934466"/>
    <w:rsid w:val="0095298C"/>
    <w:rsid w:val="0095660A"/>
    <w:rsid w:val="00975963"/>
    <w:rsid w:val="009772FC"/>
    <w:rsid w:val="009842C9"/>
    <w:rsid w:val="00991CAF"/>
    <w:rsid w:val="009A42CB"/>
    <w:rsid w:val="009B1FAB"/>
    <w:rsid w:val="009D18E5"/>
    <w:rsid w:val="009E1C53"/>
    <w:rsid w:val="009E1E5B"/>
    <w:rsid w:val="009E4DFB"/>
    <w:rsid w:val="009F67BA"/>
    <w:rsid w:val="009F7C5A"/>
    <w:rsid w:val="00A0014F"/>
    <w:rsid w:val="00A00F4D"/>
    <w:rsid w:val="00A174AA"/>
    <w:rsid w:val="00A1789B"/>
    <w:rsid w:val="00A27F28"/>
    <w:rsid w:val="00A46ECB"/>
    <w:rsid w:val="00A5014D"/>
    <w:rsid w:val="00A526B8"/>
    <w:rsid w:val="00A53574"/>
    <w:rsid w:val="00A63577"/>
    <w:rsid w:val="00A7679C"/>
    <w:rsid w:val="00A8509C"/>
    <w:rsid w:val="00AA0EEC"/>
    <w:rsid w:val="00AA588A"/>
    <w:rsid w:val="00AC4379"/>
    <w:rsid w:val="00AD1F69"/>
    <w:rsid w:val="00AF19AD"/>
    <w:rsid w:val="00AF43AD"/>
    <w:rsid w:val="00B013EE"/>
    <w:rsid w:val="00B1098E"/>
    <w:rsid w:val="00B1487A"/>
    <w:rsid w:val="00B26C11"/>
    <w:rsid w:val="00B316D8"/>
    <w:rsid w:val="00B33CF6"/>
    <w:rsid w:val="00B44448"/>
    <w:rsid w:val="00B52877"/>
    <w:rsid w:val="00B650AA"/>
    <w:rsid w:val="00B75F42"/>
    <w:rsid w:val="00B81A6C"/>
    <w:rsid w:val="00B86197"/>
    <w:rsid w:val="00B97EE8"/>
    <w:rsid w:val="00BB21BB"/>
    <w:rsid w:val="00BB736D"/>
    <w:rsid w:val="00BB7B80"/>
    <w:rsid w:val="00BC09F8"/>
    <w:rsid w:val="00BD1E7E"/>
    <w:rsid w:val="00BF16E6"/>
    <w:rsid w:val="00C00B09"/>
    <w:rsid w:val="00C012B2"/>
    <w:rsid w:val="00C12B68"/>
    <w:rsid w:val="00C24D89"/>
    <w:rsid w:val="00C40AE1"/>
    <w:rsid w:val="00C44E13"/>
    <w:rsid w:val="00C45541"/>
    <w:rsid w:val="00C53EB0"/>
    <w:rsid w:val="00C54ECE"/>
    <w:rsid w:val="00C6021E"/>
    <w:rsid w:val="00C639E9"/>
    <w:rsid w:val="00C7445E"/>
    <w:rsid w:val="00C85B90"/>
    <w:rsid w:val="00C85D4E"/>
    <w:rsid w:val="00C96489"/>
    <w:rsid w:val="00CA239A"/>
    <w:rsid w:val="00CB19E5"/>
    <w:rsid w:val="00CC2650"/>
    <w:rsid w:val="00CC5CF5"/>
    <w:rsid w:val="00CD227A"/>
    <w:rsid w:val="00CD411E"/>
    <w:rsid w:val="00CD4BA1"/>
    <w:rsid w:val="00CD71FE"/>
    <w:rsid w:val="00CF4B27"/>
    <w:rsid w:val="00D00E99"/>
    <w:rsid w:val="00D02F16"/>
    <w:rsid w:val="00D36631"/>
    <w:rsid w:val="00D411FD"/>
    <w:rsid w:val="00D471D9"/>
    <w:rsid w:val="00D629F3"/>
    <w:rsid w:val="00D708A9"/>
    <w:rsid w:val="00D71CA2"/>
    <w:rsid w:val="00D743EE"/>
    <w:rsid w:val="00D9358A"/>
    <w:rsid w:val="00DA03D3"/>
    <w:rsid w:val="00DB05FE"/>
    <w:rsid w:val="00DB0EC1"/>
    <w:rsid w:val="00DB3044"/>
    <w:rsid w:val="00DB3112"/>
    <w:rsid w:val="00DB335E"/>
    <w:rsid w:val="00DC12D1"/>
    <w:rsid w:val="00DC2C28"/>
    <w:rsid w:val="00DD7729"/>
    <w:rsid w:val="00DF0741"/>
    <w:rsid w:val="00DF1EDD"/>
    <w:rsid w:val="00DF412A"/>
    <w:rsid w:val="00DF595D"/>
    <w:rsid w:val="00E11895"/>
    <w:rsid w:val="00E1206B"/>
    <w:rsid w:val="00E12F68"/>
    <w:rsid w:val="00E13EC6"/>
    <w:rsid w:val="00E145EC"/>
    <w:rsid w:val="00E20490"/>
    <w:rsid w:val="00E23876"/>
    <w:rsid w:val="00E2701E"/>
    <w:rsid w:val="00E51A81"/>
    <w:rsid w:val="00E61BC8"/>
    <w:rsid w:val="00E63558"/>
    <w:rsid w:val="00E706D1"/>
    <w:rsid w:val="00E7434C"/>
    <w:rsid w:val="00E816F2"/>
    <w:rsid w:val="00EA1EF1"/>
    <w:rsid w:val="00EA6E21"/>
    <w:rsid w:val="00EC2714"/>
    <w:rsid w:val="00EC52A7"/>
    <w:rsid w:val="00EC7A5B"/>
    <w:rsid w:val="00EC7AB4"/>
    <w:rsid w:val="00EE01A4"/>
    <w:rsid w:val="00EE7CAE"/>
    <w:rsid w:val="00EF656C"/>
    <w:rsid w:val="00F03A9B"/>
    <w:rsid w:val="00F1370F"/>
    <w:rsid w:val="00F25269"/>
    <w:rsid w:val="00F42A6F"/>
    <w:rsid w:val="00F62B08"/>
    <w:rsid w:val="00F73F59"/>
    <w:rsid w:val="00F82AAD"/>
    <w:rsid w:val="00F95E15"/>
    <w:rsid w:val="00F97A4A"/>
    <w:rsid w:val="00FA218D"/>
    <w:rsid w:val="00FB1394"/>
    <w:rsid w:val="00FC6900"/>
    <w:rsid w:val="00FE7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A1F34"/>
  <w14:defaultImageDpi w14:val="32767"/>
  <w15:chartTrackingRefBased/>
  <w15:docId w15:val="{0F94E36D-D6EC-F743-B4FB-66FC128F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98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E204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61BC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EE01A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1BC8"/>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61BC8"/>
    <w:pPr>
      <w:spacing w:before="100" w:beforeAutospacing="1" w:after="100" w:afterAutospacing="1"/>
    </w:pPr>
  </w:style>
  <w:style w:type="character" w:styleId="Hyperlink">
    <w:name w:val="Hyperlink"/>
    <w:basedOn w:val="DefaultParagraphFont"/>
    <w:uiPriority w:val="99"/>
    <w:unhideWhenUsed/>
    <w:rsid w:val="00E61BC8"/>
    <w:rPr>
      <w:color w:val="0000FF"/>
      <w:u w:val="single"/>
    </w:rPr>
  </w:style>
  <w:style w:type="character" w:styleId="Strong">
    <w:name w:val="Strong"/>
    <w:basedOn w:val="DefaultParagraphFont"/>
    <w:uiPriority w:val="22"/>
    <w:qFormat/>
    <w:rsid w:val="00E61BC8"/>
    <w:rPr>
      <w:b/>
      <w:bCs/>
    </w:rPr>
  </w:style>
  <w:style w:type="character" w:customStyle="1" w:styleId="hgkelc">
    <w:name w:val="hgkelc"/>
    <w:basedOn w:val="DefaultParagraphFont"/>
    <w:rsid w:val="00E61BC8"/>
  </w:style>
  <w:style w:type="character" w:customStyle="1" w:styleId="Heading1Char">
    <w:name w:val="Heading 1 Char"/>
    <w:basedOn w:val="DefaultParagraphFont"/>
    <w:link w:val="Heading1"/>
    <w:uiPriority w:val="9"/>
    <w:rsid w:val="00E204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E01A4"/>
    <w:rPr>
      <w:rFonts w:asciiTheme="majorHAnsi" w:eastAsiaTheme="majorEastAsia" w:hAnsiTheme="majorHAnsi" w:cstheme="majorBidi"/>
      <w:color w:val="1F3763" w:themeColor="accent1" w:themeShade="7F"/>
    </w:rPr>
  </w:style>
  <w:style w:type="character" w:customStyle="1" w:styleId="UnresolvedMention1">
    <w:name w:val="Unresolved Mention1"/>
    <w:basedOn w:val="DefaultParagraphFont"/>
    <w:uiPriority w:val="99"/>
    <w:rsid w:val="00D471D9"/>
    <w:rPr>
      <w:color w:val="605E5C"/>
      <w:shd w:val="clear" w:color="auto" w:fill="E1DFDD"/>
    </w:rPr>
  </w:style>
  <w:style w:type="paragraph" w:styleId="FootnoteText">
    <w:name w:val="footnote text"/>
    <w:basedOn w:val="Normal"/>
    <w:link w:val="FootnoteTextChar"/>
    <w:uiPriority w:val="99"/>
    <w:semiHidden/>
    <w:unhideWhenUsed/>
    <w:rsid w:val="00C96489"/>
    <w:rPr>
      <w:sz w:val="20"/>
      <w:szCs w:val="20"/>
    </w:rPr>
  </w:style>
  <w:style w:type="character" w:customStyle="1" w:styleId="FootnoteTextChar">
    <w:name w:val="Footnote Text Char"/>
    <w:basedOn w:val="DefaultParagraphFont"/>
    <w:link w:val="FootnoteText"/>
    <w:uiPriority w:val="99"/>
    <w:semiHidden/>
    <w:rsid w:val="00C9648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96489"/>
    <w:rPr>
      <w:vertAlign w:val="superscript"/>
    </w:rPr>
  </w:style>
  <w:style w:type="paragraph" w:styleId="ListParagraph">
    <w:name w:val="List Paragraph"/>
    <w:aliases w:val="Normal bullet 2,Bullet list,List Paragraph1,Numbered List,1st level - Bullet List Paragraph,Lettre d'introduction,List Paragraph11,Normal bullet 21,List Paragraph111,Bullet list1,List Paragraph compact,Dot pt,No Spacing1,Llista Nivell1,3"/>
    <w:basedOn w:val="Normal"/>
    <w:link w:val="ListParagraphChar"/>
    <w:uiPriority w:val="34"/>
    <w:qFormat/>
    <w:rsid w:val="00B33CF6"/>
    <w:pPr>
      <w:ind w:left="720"/>
      <w:contextualSpacing/>
    </w:pPr>
  </w:style>
  <w:style w:type="character" w:customStyle="1" w:styleId="apple-tab-span">
    <w:name w:val="apple-tab-span"/>
    <w:basedOn w:val="DefaultParagraphFont"/>
    <w:rsid w:val="003D4A8C"/>
  </w:style>
  <w:style w:type="character" w:customStyle="1" w:styleId="ListParagraphChar">
    <w:name w:val="List Paragraph Char"/>
    <w:aliases w:val="Normal bullet 2 Char,Bullet list Char,List Paragraph1 Char,Numbered List Char,1st level - Bullet List Paragraph Char,Lettre d'introduction Char,List Paragraph11 Char,Normal bullet 21 Char,List Paragraph111 Char,Bullet list1 Char"/>
    <w:basedOn w:val="DefaultParagraphFont"/>
    <w:link w:val="ListParagraph"/>
    <w:uiPriority w:val="34"/>
    <w:qFormat/>
    <w:locked/>
    <w:rsid w:val="00FE7BA1"/>
    <w:rPr>
      <w:rFonts w:ascii="Times New Roman" w:eastAsia="Times New Roman" w:hAnsi="Times New Roman" w:cs="Times New Roman"/>
      <w:lang w:eastAsia="en-GB"/>
    </w:rPr>
  </w:style>
  <w:style w:type="paragraph" w:customStyle="1" w:styleId="paragraph">
    <w:name w:val="paragraph"/>
    <w:basedOn w:val="Normal"/>
    <w:rsid w:val="00FE7BA1"/>
    <w:pPr>
      <w:spacing w:before="100" w:beforeAutospacing="1" w:after="100" w:afterAutospacing="1"/>
    </w:pPr>
    <w:rPr>
      <w:lang w:val="en-US" w:eastAsia="en-US"/>
    </w:rPr>
  </w:style>
  <w:style w:type="paragraph" w:styleId="Header">
    <w:name w:val="header"/>
    <w:basedOn w:val="Normal"/>
    <w:link w:val="HeaderChar"/>
    <w:uiPriority w:val="99"/>
    <w:unhideWhenUsed/>
    <w:rsid w:val="00531A9D"/>
    <w:pPr>
      <w:tabs>
        <w:tab w:val="center" w:pos="4513"/>
        <w:tab w:val="right" w:pos="9026"/>
      </w:tabs>
    </w:pPr>
  </w:style>
  <w:style w:type="character" w:customStyle="1" w:styleId="HeaderChar">
    <w:name w:val="Header Char"/>
    <w:basedOn w:val="DefaultParagraphFont"/>
    <w:link w:val="Header"/>
    <w:uiPriority w:val="99"/>
    <w:rsid w:val="00531A9D"/>
    <w:rPr>
      <w:rFonts w:ascii="Times New Roman" w:eastAsia="Times New Roman" w:hAnsi="Times New Roman" w:cs="Times New Roman"/>
      <w:lang w:eastAsia="en-GB"/>
    </w:rPr>
  </w:style>
  <w:style w:type="paragraph" w:styleId="Footer">
    <w:name w:val="footer"/>
    <w:basedOn w:val="Normal"/>
    <w:link w:val="FooterChar"/>
    <w:uiPriority w:val="99"/>
    <w:unhideWhenUsed/>
    <w:rsid w:val="00531A9D"/>
    <w:pPr>
      <w:tabs>
        <w:tab w:val="center" w:pos="4513"/>
        <w:tab w:val="right" w:pos="9026"/>
      </w:tabs>
    </w:pPr>
  </w:style>
  <w:style w:type="character" w:customStyle="1" w:styleId="FooterChar">
    <w:name w:val="Footer Char"/>
    <w:basedOn w:val="DefaultParagraphFont"/>
    <w:link w:val="Footer"/>
    <w:uiPriority w:val="99"/>
    <w:rsid w:val="00531A9D"/>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C012B2"/>
    <w:rPr>
      <w:sz w:val="16"/>
      <w:szCs w:val="16"/>
    </w:rPr>
  </w:style>
  <w:style w:type="paragraph" w:styleId="CommentText">
    <w:name w:val="annotation text"/>
    <w:basedOn w:val="Normal"/>
    <w:link w:val="CommentTextChar"/>
    <w:uiPriority w:val="99"/>
    <w:unhideWhenUsed/>
    <w:rsid w:val="00C012B2"/>
    <w:rPr>
      <w:sz w:val="20"/>
      <w:szCs w:val="20"/>
    </w:rPr>
  </w:style>
  <w:style w:type="character" w:customStyle="1" w:styleId="CommentTextChar">
    <w:name w:val="Comment Text Char"/>
    <w:basedOn w:val="DefaultParagraphFont"/>
    <w:link w:val="CommentText"/>
    <w:uiPriority w:val="99"/>
    <w:rsid w:val="00C012B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012B2"/>
    <w:rPr>
      <w:b/>
      <w:bCs/>
    </w:rPr>
  </w:style>
  <w:style w:type="character" w:customStyle="1" w:styleId="CommentSubjectChar">
    <w:name w:val="Comment Subject Char"/>
    <w:basedOn w:val="CommentTextChar"/>
    <w:link w:val="CommentSubject"/>
    <w:uiPriority w:val="99"/>
    <w:semiHidden/>
    <w:rsid w:val="00C012B2"/>
    <w:rPr>
      <w:rFonts w:ascii="Times New Roman" w:eastAsia="Times New Roman" w:hAnsi="Times New Roman" w:cs="Times New Roman"/>
      <w:b/>
      <w:bCs/>
      <w:sz w:val="20"/>
      <w:szCs w:val="20"/>
      <w:lang w:eastAsia="en-GB"/>
    </w:rPr>
  </w:style>
  <w:style w:type="paragraph" w:styleId="Revision">
    <w:name w:val="Revision"/>
    <w:hidden/>
    <w:uiPriority w:val="99"/>
    <w:semiHidden/>
    <w:rsid w:val="004C09AF"/>
    <w:rPr>
      <w:rFonts w:ascii="Times New Roman" w:eastAsia="Times New Roman" w:hAnsi="Times New Roman" w:cs="Times New Roman"/>
      <w:lang w:eastAsia="en-GB"/>
    </w:rPr>
  </w:style>
  <w:style w:type="table" w:styleId="TableGrid">
    <w:name w:val="Table Grid"/>
    <w:basedOn w:val="TableNormal"/>
    <w:uiPriority w:val="39"/>
    <w:rsid w:val="00261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5618">
      <w:bodyDiv w:val="1"/>
      <w:marLeft w:val="0"/>
      <w:marRight w:val="0"/>
      <w:marTop w:val="0"/>
      <w:marBottom w:val="0"/>
      <w:divBdr>
        <w:top w:val="none" w:sz="0" w:space="0" w:color="auto"/>
        <w:left w:val="none" w:sz="0" w:space="0" w:color="auto"/>
        <w:bottom w:val="none" w:sz="0" w:space="0" w:color="auto"/>
        <w:right w:val="none" w:sz="0" w:space="0" w:color="auto"/>
      </w:divBdr>
    </w:div>
    <w:div w:id="253978299">
      <w:bodyDiv w:val="1"/>
      <w:marLeft w:val="0"/>
      <w:marRight w:val="0"/>
      <w:marTop w:val="0"/>
      <w:marBottom w:val="0"/>
      <w:divBdr>
        <w:top w:val="none" w:sz="0" w:space="0" w:color="auto"/>
        <w:left w:val="none" w:sz="0" w:space="0" w:color="auto"/>
        <w:bottom w:val="none" w:sz="0" w:space="0" w:color="auto"/>
        <w:right w:val="none" w:sz="0" w:space="0" w:color="auto"/>
      </w:divBdr>
    </w:div>
    <w:div w:id="298191996">
      <w:bodyDiv w:val="1"/>
      <w:marLeft w:val="0"/>
      <w:marRight w:val="0"/>
      <w:marTop w:val="0"/>
      <w:marBottom w:val="0"/>
      <w:divBdr>
        <w:top w:val="none" w:sz="0" w:space="0" w:color="auto"/>
        <w:left w:val="none" w:sz="0" w:space="0" w:color="auto"/>
        <w:bottom w:val="none" w:sz="0" w:space="0" w:color="auto"/>
        <w:right w:val="none" w:sz="0" w:space="0" w:color="auto"/>
      </w:divBdr>
    </w:div>
    <w:div w:id="374696597">
      <w:bodyDiv w:val="1"/>
      <w:marLeft w:val="0"/>
      <w:marRight w:val="0"/>
      <w:marTop w:val="0"/>
      <w:marBottom w:val="0"/>
      <w:divBdr>
        <w:top w:val="none" w:sz="0" w:space="0" w:color="auto"/>
        <w:left w:val="none" w:sz="0" w:space="0" w:color="auto"/>
        <w:bottom w:val="none" w:sz="0" w:space="0" w:color="auto"/>
        <w:right w:val="none" w:sz="0" w:space="0" w:color="auto"/>
      </w:divBdr>
    </w:div>
    <w:div w:id="465586303">
      <w:bodyDiv w:val="1"/>
      <w:marLeft w:val="0"/>
      <w:marRight w:val="0"/>
      <w:marTop w:val="0"/>
      <w:marBottom w:val="0"/>
      <w:divBdr>
        <w:top w:val="none" w:sz="0" w:space="0" w:color="auto"/>
        <w:left w:val="none" w:sz="0" w:space="0" w:color="auto"/>
        <w:bottom w:val="none" w:sz="0" w:space="0" w:color="auto"/>
        <w:right w:val="none" w:sz="0" w:space="0" w:color="auto"/>
      </w:divBdr>
    </w:div>
    <w:div w:id="536620117">
      <w:bodyDiv w:val="1"/>
      <w:marLeft w:val="0"/>
      <w:marRight w:val="0"/>
      <w:marTop w:val="0"/>
      <w:marBottom w:val="0"/>
      <w:divBdr>
        <w:top w:val="none" w:sz="0" w:space="0" w:color="auto"/>
        <w:left w:val="none" w:sz="0" w:space="0" w:color="auto"/>
        <w:bottom w:val="none" w:sz="0" w:space="0" w:color="auto"/>
        <w:right w:val="none" w:sz="0" w:space="0" w:color="auto"/>
      </w:divBdr>
      <w:divsChild>
        <w:div w:id="2075350506">
          <w:marLeft w:val="0"/>
          <w:marRight w:val="0"/>
          <w:marTop w:val="0"/>
          <w:marBottom w:val="0"/>
          <w:divBdr>
            <w:top w:val="none" w:sz="0" w:space="0" w:color="auto"/>
            <w:left w:val="none" w:sz="0" w:space="0" w:color="auto"/>
            <w:bottom w:val="none" w:sz="0" w:space="0" w:color="auto"/>
            <w:right w:val="none" w:sz="0" w:space="0" w:color="auto"/>
          </w:divBdr>
          <w:divsChild>
            <w:div w:id="976952235">
              <w:marLeft w:val="0"/>
              <w:marRight w:val="0"/>
              <w:marTop w:val="0"/>
              <w:marBottom w:val="0"/>
              <w:divBdr>
                <w:top w:val="none" w:sz="0" w:space="0" w:color="auto"/>
                <w:left w:val="none" w:sz="0" w:space="0" w:color="auto"/>
                <w:bottom w:val="none" w:sz="0" w:space="0" w:color="auto"/>
                <w:right w:val="none" w:sz="0" w:space="0" w:color="auto"/>
              </w:divBdr>
              <w:divsChild>
                <w:div w:id="13568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29336">
      <w:bodyDiv w:val="1"/>
      <w:marLeft w:val="0"/>
      <w:marRight w:val="0"/>
      <w:marTop w:val="0"/>
      <w:marBottom w:val="0"/>
      <w:divBdr>
        <w:top w:val="none" w:sz="0" w:space="0" w:color="auto"/>
        <w:left w:val="none" w:sz="0" w:space="0" w:color="auto"/>
        <w:bottom w:val="none" w:sz="0" w:space="0" w:color="auto"/>
        <w:right w:val="none" w:sz="0" w:space="0" w:color="auto"/>
      </w:divBdr>
    </w:div>
    <w:div w:id="606425402">
      <w:bodyDiv w:val="1"/>
      <w:marLeft w:val="0"/>
      <w:marRight w:val="0"/>
      <w:marTop w:val="0"/>
      <w:marBottom w:val="0"/>
      <w:divBdr>
        <w:top w:val="none" w:sz="0" w:space="0" w:color="auto"/>
        <w:left w:val="none" w:sz="0" w:space="0" w:color="auto"/>
        <w:bottom w:val="none" w:sz="0" w:space="0" w:color="auto"/>
        <w:right w:val="none" w:sz="0" w:space="0" w:color="auto"/>
      </w:divBdr>
    </w:div>
    <w:div w:id="632253368">
      <w:bodyDiv w:val="1"/>
      <w:marLeft w:val="0"/>
      <w:marRight w:val="0"/>
      <w:marTop w:val="0"/>
      <w:marBottom w:val="0"/>
      <w:divBdr>
        <w:top w:val="none" w:sz="0" w:space="0" w:color="auto"/>
        <w:left w:val="none" w:sz="0" w:space="0" w:color="auto"/>
        <w:bottom w:val="none" w:sz="0" w:space="0" w:color="auto"/>
        <w:right w:val="none" w:sz="0" w:space="0" w:color="auto"/>
      </w:divBdr>
    </w:div>
    <w:div w:id="706218312">
      <w:bodyDiv w:val="1"/>
      <w:marLeft w:val="0"/>
      <w:marRight w:val="0"/>
      <w:marTop w:val="0"/>
      <w:marBottom w:val="0"/>
      <w:divBdr>
        <w:top w:val="none" w:sz="0" w:space="0" w:color="auto"/>
        <w:left w:val="none" w:sz="0" w:space="0" w:color="auto"/>
        <w:bottom w:val="none" w:sz="0" w:space="0" w:color="auto"/>
        <w:right w:val="none" w:sz="0" w:space="0" w:color="auto"/>
      </w:divBdr>
    </w:div>
    <w:div w:id="739207517">
      <w:bodyDiv w:val="1"/>
      <w:marLeft w:val="0"/>
      <w:marRight w:val="0"/>
      <w:marTop w:val="0"/>
      <w:marBottom w:val="0"/>
      <w:divBdr>
        <w:top w:val="none" w:sz="0" w:space="0" w:color="auto"/>
        <w:left w:val="none" w:sz="0" w:space="0" w:color="auto"/>
        <w:bottom w:val="none" w:sz="0" w:space="0" w:color="auto"/>
        <w:right w:val="none" w:sz="0" w:space="0" w:color="auto"/>
      </w:divBdr>
      <w:divsChild>
        <w:div w:id="1475440839">
          <w:marLeft w:val="0"/>
          <w:marRight w:val="0"/>
          <w:marTop w:val="0"/>
          <w:marBottom w:val="0"/>
          <w:divBdr>
            <w:top w:val="none" w:sz="0" w:space="0" w:color="auto"/>
            <w:left w:val="none" w:sz="0" w:space="0" w:color="auto"/>
            <w:bottom w:val="none" w:sz="0" w:space="0" w:color="auto"/>
            <w:right w:val="none" w:sz="0" w:space="0" w:color="auto"/>
          </w:divBdr>
        </w:div>
      </w:divsChild>
    </w:div>
    <w:div w:id="754932545">
      <w:bodyDiv w:val="1"/>
      <w:marLeft w:val="0"/>
      <w:marRight w:val="0"/>
      <w:marTop w:val="0"/>
      <w:marBottom w:val="0"/>
      <w:divBdr>
        <w:top w:val="none" w:sz="0" w:space="0" w:color="auto"/>
        <w:left w:val="none" w:sz="0" w:space="0" w:color="auto"/>
        <w:bottom w:val="none" w:sz="0" w:space="0" w:color="auto"/>
        <w:right w:val="none" w:sz="0" w:space="0" w:color="auto"/>
      </w:divBdr>
    </w:div>
    <w:div w:id="789860284">
      <w:bodyDiv w:val="1"/>
      <w:marLeft w:val="0"/>
      <w:marRight w:val="0"/>
      <w:marTop w:val="0"/>
      <w:marBottom w:val="0"/>
      <w:divBdr>
        <w:top w:val="none" w:sz="0" w:space="0" w:color="auto"/>
        <w:left w:val="none" w:sz="0" w:space="0" w:color="auto"/>
        <w:bottom w:val="none" w:sz="0" w:space="0" w:color="auto"/>
        <w:right w:val="none" w:sz="0" w:space="0" w:color="auto"/>
      </w:divBdr>
    </w:div>
    <w:div w:id="834150001">
      <w:bodyDiv w:val="1"/>
      <w:marLeft w:val="0"/>
      <w:marRight w:val="0"/>
      <w:marTop w:val="0"/>
      <w:marBottom w:val="0"/>
      <w:divBdr>
        <w:top w:val="none" w:sz="0" w:space="0" w:color="auto"/>
        <w:left w:val="none" w:sz="0" w:space="0" w:color="auto"/>
        <w:bottom w:val="none" w:sz="0" w:space="0" w:color="auto"/>
        <w:right w:val="none" w:sz="0" w:space="0" w:color="auto"/>
      </w:divBdr>
    </w:div>
    <w:div w:id="847985940">
      <w:bodyDiv w:val="1"/>
      <w:marLeft w:val="0"/>
      <w:marRight w:val="0"/>
      <w:marTop w:val="0"/>
      <w:marBottom w:val="0"/>
      <w:divBdr>
        <w:top w:val="none" w:sz="0" w:space="0" w:color="auto"/>
        <w:left w:val="none" w:sz="0" w:space="0" w:color="auto"/>
        <w:bottom w:val="none" w:sz="0" w:space="0" w:color="auto"/>
        <w:right w:val="none" w:sz="0" w:space="0" w:color="auto"/>
      </w:divBdr>
    </w:div>
    <w:div w:id="859049471">
      <w:bodyDiv w:val="1"/>
      <w:marLeft w:val="0"/>
      <w:marRight w:val="0"/>
      <w:marTop w:val="0"/>
      <w:marBottom w:val="0"/>
      <w:divBdr>
        <w:top w:val="none" w:sz="0" w:space="0" w:color="auto"/>
        <w:left w:val="none" w:sz="0" w:space="0" w:color="auto"/>
        <w:bottom w:val="none" w:sz="0" w:space="0" w:color="auto"/>
        <w:right w:val="none" w:sz="0" w:space="0" w:color="auto"/>
      </w:divBdr>
    </w:div>
    <w:div w:id="1439907122">
      <w:bodyDiv w:val="1"/>
      <w:marLeft w:val="0"/>
      <w:marRight w:val="0"/>
      <w:marTop w:val="0"/>
      <w:marBottom w:val="0"/>
      <w:divBdr>
        <w:top w:val="none" w:sz="0" w:space="0" w:color="auto"/>
        <w:left w:val="none" w:sz="0" w:space="0" w:color="auto"/>
        <w:bottom w:val="none" w:sz="0" w:space="0" w:color="auto"/>
        <w:right w:val="none" w:sz="0" w:space="0" w:color="auto"/>
      </w:divBdr>
    </w:div>
    <w:div w:id="1454906803">
      <w:bodyDiv w:val="1"/>
      <w:marLeft w:val="0"/>
      <w:marRight w:val="0"/>
      <w:marTop w:val="0"/>
      <w:marBottom w:val="0"/>
      <w:divBdr>
        <w:top w:val="none" w:sz="0" w:space="0" w:color="auto"/>
        <w:left w:val="none" w:sz="0" w:space="0" w:color="auto"/>
        <w:bottom w:val="none" w:sz="0" w:space="0" w:color="auto"/>
        <w:right w:val="none" w:sz="0" w:space="0" w:color="auto"/>
      </w:divBdr>
    </w:div>
    <w:div w:id="1476290245">
      <w:bodyDiv w:val="1"/>
      <w:marLeft w:val="0"/>
      <w:marRight w:val="0"/>
      <w:marTop w:val="0"/>
      <w:marBottom w:val="0"/>
      <w:divBdr>
        <w:top w:val="none" w:sz="0" w:space="0" w:color="auto"/>
        <w:left w:val="none" w:sz="0" w:space="0" w:color="auto"/>
        <w:bottom w:val="none" w:sz="0" w:space="0" w:color="auto"/>
        <w:right w:val="none" w:sz="0" w:space="0" w:color="auto"/>
      </w:divBdr>
    </w:div>
    <w:div w:id="1747068033">
      <w:bodyDiv w:val="1"/>
      <w:marLeft w:val="0"/>
      <w:marRight w:val="0"/>
      <w:marTop w:val="0"/>
      <w:marBottom w:val="0"/>
      <w:divBdr>
        <w:top w:val="none" w:sz="0" w:space="0" w:color="auto"/>
        <w:left w:val="none" w:sz="0" w:space="0" w:color="auto"/>
        <w:bottom w:val="none" w:sz="0" w:space="0" w:color="auto"/>
        <w:right w:val="none" w:sz="0" w:space="0" w:color="auto"/>
      </w:divBdr>
    </w:div>
    <w:div w:id="1758358575">
      <w:bodyDiv w:val="1"/>
      <w:marLeft w:val="0"/>
      <w:marRight w:val="0"/>
      <w:marTop w:val="0"/>
      <w:marBottom w:val="0"/>
      <w:divBdr>
        <w:top w:val="none" w:sz="0" w:space="0" w:color="auto"/>
        <w:left w:val="none" w:sz="0" w:space="0" w:color="auto"/>
        <w:bottom w:val="none" w:sz="0" w:space="0" w:color="auto"/>
        <w:right w:val="none" w:sz="0" w:space="0" w:color="auto"/>
      </w:divBdr>
    </w:div>
    <w:div w:id="1761171372">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7">
          <w:marLeft w:val="0"/>
          <w:marRight w:val="0"/>
          <w:marTop w:val="0"/>
          <w:marBottom w:val="0"/>
          <w:divBdr>
            <w:top w:val="none" w:sz="0" w:space="0" w:color="auto"/>
            <w:left w:val="none" w:sz="0" w:space="0" w:color="auto"/>
            <w:bottom w:val="none" w:sz="0" w:space="0" w:color="auto"/>
            <w:right w:val="none" w:sz="0" w:space="0" w:color="auto"/>
          </w:divBdr>
          <w:divsChild>
            <w:div w:id="1601141056">
              <w:marLeft w:val="0"/>
              <w:marRight w:val="0"/>
              <w:marTop w:val="0"/>
              <w:marBottom w:val="0"/>
              <w:divBdr>
                <w:top w:val="none" w:sz="0" w:space="0" w:color="auto"/>
                <w:left w:val="none" w:sz="0" w:space="0" w:color="auto"/>
                <w:bottom w:val="none" w:sz="0" w:space="0" w:color="auto"/>
                <w:right w:val="none" w:sz="0" w:space="0" w:color="auto"/>
              </w:divBdr>
              <w:divsChild>
                <w:div w:id="15307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9830">
      <w:bodyDiv w:val="1"/>
      <w:marLeft w:val="0"/>
      <w:marRight w:val="0"/>
      <w:marTop w:val="0"/>
      <w:marBottom w:val="0"/>
      <w:divBdr>
        <w:top w:val="none" w:sz="0" w:space="0" w:color="auto"/>
        <w:left w:val="none" w:sz="0" w:space="0" w:color="auto"/>
        <w:bottom w:val="none" w:sz="0" w:space="0" w:color="auto"/>
        <w:right w:val="none" w:sz="0" w:space="0" w:color="auto"/>
      </w:divBdr>
      <w:divsChild>
        <w:div w:id="1247034922">
          <w:marLeft w:val="0"/>
          <w:marRight w:val="0"/>
          <w:marTop w:val="0"/>
          <w:marBottom w:val="0"/>
          <w:divBdr>
            <w:top w:val="none" w:sz="0" w:space="0" w:color="auto"/>
            <w:left w:val="none" w:sz="0" w:space="0" w:color="auto"/>
            <w:bottom w:val="none" w:sz="0" w:space="0" w:color="auto"/>
            <w:right w:val="none" w:sz="0" w:space="0" w:color="auto"/>
          </w:divBdr>
          <w:divsChild>
            <w:div w:id="47725344">
              <w:marLeft w:val="0"/>
              <w:marRight w:val="0"/>
              <w:marTop w:val="0"/>
              <w:marBottom w:val="0"/>
              <w:divBdr>
                <w:top w:val="none" w:sz="0" w:space="0" w:color="auto"/>
                <w:left w:val="none" w:sz="0" w:space="0" w:color="auto"/>
                <w:bottom w:val="none" w:sz="0" w:space="0" w:color="auto"/>
                <w:right w:val="none" w:sz="0" w:space="0" w:color="auto"/>
              </w:divBdr>
              <w:divsChild>
                <w:div w:id="13794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6946">
      <w:bodyDiv w:val="1"/>
      <w:marLeft w:val="0"/>
      <w:marRight w:val="0"/>
      <w:marTop w:val="0"/>
      <w:marBottom w:val="0"/>
      <w:divBdr>
        <w:top w:val="none" w:sz="0" w:space="0" w:color="auto"/>
        <w:left w:val="none" w:sz="0" w:space="0" w:color="auto"/>
        <w:bottom w:val="none" w:sz="0" w:space="0" w:color="auto"/>
        <w:right w:val="none" w:sz="0" w:space="0" w:color="auto"/>
      </w:divBdr>
      <w:divsChild>
        <w:div w:id="943272749">
          <w:marLeft w:val="0"/>
          <w:marRight w:val="0"/>
          <w:marTop w:val="0"/>
          <w:marBottom w:val="0"/>
          <w:divBdr>
            <w:top w:val="none" w:sz="0" w:space="0" w:color="auto"/>
            <w:left w:val="none" w:sz="0" w:space="0" w:color="auto"/>
            <w:bottom w:val="none" w:sz="0" w:space="0" w:color="auto"/>
            <w:right w:val="none" w:sz="0" w:space="0" w:color="auto"/>
          </w:divBdr>
          <w:divsChild>
            <w:div w:id="373430812">
              <w:marLeft w:val="0"/>
              <w:marRight w:val="0"/>
              <w:marTop w:val="0"/>
              <w:marBottom w:val="0"/>
              <w:divBdr>
                <w:top w:val="none" w:sz="0" w:space="0" w:color="auto"/>
                <w:left w:val="none" w:sz="0" w:space="0" w:color="auto"/>
                <w:bottom w:val="none" w:sz="0" w:space="0" w:color="auto"/>
                <w:right w:val="none" w:sz="0" w:space="0" w:color="auto"/>
              </w:divBdr>
              <w:divsChild>
                <w:div w:id="5898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88816">
      <w:bodyDiv w:val="1"/>
      <w:marLeft w:val="0"/>
      <w:marRight w:val="0"/>
      <w:marTop w:val="0"/>
      <w:marBottom w:val="0"/>
      <w:divBdr>
        <w:top w:val="none" w:sz="0" w:space="0" w:color="auto"/>
        <w:left w:val="none" w:sz="0" w:space="0" w:color="auto"/>
        <w:bottom w:val="none" w:sz="0" w:space="0" w:color="auto"/>
        <w:right w:val="none" w:sz="0" w:space="0" w:color="auto"/>
      </w:divBdr>
    </w:div>
    <w:div w:id="1945918812">
      <w:bodyDiv w:val="1"/>
      <w:marLeft w:val="0"/>
      <w:marRight w:val="0"/>
      <w:marTop w:val="0"/>
      <w:marBottom w:val="0"/>
      <w:divBdr>
        <w:top w:val="none" w:sz="0" w:space="0" w:color="auto"/>
        <w:left w:val="none" w:sz="0" w:space="0" w:color="auto"/>
        <w:bottom w:val="none" w:sz="0" w:space="0" w:color="auto"/>
        <w:right w:val="none" w:sz="0" w:space="0" w:color="auto"/>
      </w:divBdr>
    </w:div>
    <w:div w:id="1950694483">
      <w:bodyDiv w:val="1"/>
      <w:marLeft w:val="0"/>
      <w:marRight w:val="0"/>
      <w:marTop w:val="0"/>
      <w:marBottom w:val="0"/>
      <w:divBdr>
        <w:top w:val="none" w:sz="0" w:space="0" w:color="auto"/>
        <w:left w:val="none" w:sz="0" w:space="0" w:color="auto"/>
        <w:bottom w:val="none" w:sz="0" w:space="0" w:color="auto"/>
        <w:right w:val="none" w:sz="0" w:space="0" w:color="auto"/>
      </w:divBdr>
    </w:div>
    <w:div w:id="1976328926">
      <w:bodyDiv w:val="1"/>
      <w:marLeft w:val="0"/>
      <w:marRight w:val="0"/>
      <w:marTop w:val="0"/>
      <w:marBottom w:val="0"/>
      <w:divBdr>
        <w:top w:val="none" w:sz="0" w:space="0" w:color="auto"/>
        <w:left w:val="none" w:sz="0" w:space="0" w:color="auto"/>
        <w:bottom w:val="none" w:sz="0" w:space="0" w:color="auto"/>
        <w:right w:val="none" w:sz="0" w:space="0" w:color="auto"/>
      </w:divBdr>
    </w:div>
    <w:div w:id="2023584287">
      <w:bodyDiv w:val="1"/>
      <w:marLeft w:val="0"/>
      <w:marRight w:val="0"/>
      <w:marTop w:val="0"/>
      <w:marBottom w:val="0"/>
      <w:divBdr>
        <w:top w:val="none" w:sz="0" w:space="0" w:color="auto"/>
        <w:left w:val="none" w:sz="0" w:space="0" w:color="auto"/>
        <w:bottom w:val="none" w:sz="0" w:space="0" w:color="auto"/>
        <w:right w:val="none" w:sz="0" w:space="0" w:color="auto"/>
      </w:divBdr>
      <w:divsChild>
        <w:div w:id="352801734">
          <w:marLeft w:val="0"/>
          <w:marRight w:val="0"/>
          <w:marTop w:val="0"/>
          <w:marBottom w:val="0"/>
          <w:divBdr>
            <w:top w:val="none" w:sz="0" w:space="0" w:color="auto"/>
            <w:left w:val="none" w:sz="0" w:space="0" w:color="auto"/>
            <w:bottom w:val="none" w:sz="0" w:space="0" w:color="auto"/>
            <w:right w:val="none" w:sz="0" w:space="0" w:color="auto"/>
          </w:divBdr>
          <w:divsChild>
            <w:div w:id="1472284397">
              <w:marLeft w:val="0"/>
              <w:marRight w:val="0"/>
              <w:marTop w:val="0"/>
              <w:marBottom w:val="0"/>
              <w:divBdr>
                <w:top w:val="none" w:sz="0" w:space="0" w:color="auto"/>
                <w:left w:val="none" w:sz="0" w:space="0" w:color="auto"/>
                <w:bottom w:val="none" w:sz="0" w:space="0" w:color="auto"/>
                <w:right w:val="none" w:sz="0" w:space="0" w:color="auto"/>
              </w:divBdr>
              <w:divsChild>
                <w:div w:id="1795437801">
                  <w:marLeft w:val="0"/>
                  <w:marRight w:val="0"/>
                  <w:marTop w:val="0"/>
                  <w:marBottom w:val="0"/>
                  <w:divBdr>
                    <w:top w:val="none" w:sz="0" w:space="0" w:color="auto"/>
                    <w:left w:val="none" w:sz="0" w:space="0" w:color="auto"/>
                    <w:bottom w:val="none" w:sz="0" w:space="0" w:color="auto"/>
                    <w:right w:val="none" w:sz="0" w:space="0" w:color="auto"/>
                  </w:divBdr>
                  <w:divsChild>
                    <w:div w:id="1186821776">
                      <w:marLeft w:val="0"/>
                      <w:marRight w:val="0"/>
                      <w:marTop w:val="0"/>
                      <w:marBottom w:val="0"/>
                      <w:divBdr>
                        <w:top w:val="none" w:sz="0" w:space="0" w:color="auto"/>
                        <w:left w:val="none" w:sz="0" w:space="0" w:color="auto"/>
                        <w:bottom w:val="none" w:sz="0" w:space="0" w:color="auto"/>
                        <w:right w:val="none" w:sz="0" w:space="0" w:color="auto"/>
                      </w:divBdr>
                      <w:divsChild>
                        <w:div w:id="466046299">
                          <w:marLeft w:val="0"/>
                          <w:marRight w:val="0"/>
                          <w:marTop w:val="0"/>
                          <w:marBottom w:val="0"/>
                          <w:divBdr>
                            <w:top w:val="none" w:sz="0" w:space="0" w:color="auto"/>
                            <w:left w:val="none" w:sz="0" w:space="0" w:color="auto"/>
                            <w:bottom w:val="none" w:sz="0" w:space="0" w:color="auto"/>
                            <w:right w:val="none" w:sz="0" w:space="0" w:color="auto"/>
                          </w:divBdr>
                          <w:divsChild>
                            <w:div w:id="1449082898">
                              <w:marLeft w:val="0"/>
                              <w:marRight w:val="0"/>
                              <w:marTop w:val="0"/>
                              <w:marBottom w:val="0"/>
                              <w:divBdr>
                                <w:top w:val="none" w:sz="0" w:space="0" w:color="auto"/>
                                <w:left w:val="none" w:sz="0" w:space="0" w:color="auto"/>
                                <w:bottom w:val="none" w:sz="0" w:space="0" w:color="auto"/>
                                <w:right w:val="none" w:sz="0" w:space="0" w:color="auto"/>
                              </w:divBdr>
                              <w:divsChild>
                                <w:div w:id="474221621">
                                  <w:marLeft w:val="0"/>
                                  <w:marRight w:val="0"/>
                                  <w:marTop w:val="0"/>
                                  <w:marBottom w:val="0"/>
                                  <w:divBdr>
                                    <w:top w:val="none" w:sz="0" w:space="0" w:color="auto"/>
                                    <w:left w:val="none" w:sz="0" w:space="0" w:color="auto"/>
                                    <w:bottom w:val="none" w:sz="0" w:space="0" w:color="auto"/>
                                    <w:right w:val="none" w:sz="0" w:space="0" w:color="auto"/>
                                  </w:divBdr>
                                  <w:divsChild>
                                    <w:div w:id="19821784">
                                      <w:marLeft w:val="0"/>
                                      <w:marRight w:val="0"/>
                                      <w:marTop w:val="0"/>
                                      <w:marBottom w:val="0"/>
                                      <w:divBdr>
                                        <w:top w:val="none" w:sz="0" w:space="0" w:color="auto"/>
                                        <w:left w:val="none" w:sz="0" w:space="0" w:color="auto"/>
                                        <w:bottom w:val="none" w:sz="0" w:space="0" w:color="auto"/>
                                        <w:right w:val="none" w:sz="0" w:space="0" w:color="auto"/>
                                      </w:divBdr>
                                      <w:divsChild>
                                        <w:div w:id="1950771651">
                                          <w:marLeft w:val="0"/>
                                          <w:marRight w:val="0"/>
                                          <w:marTop w:val="0"/>
                                          <w:marBottom w:val="0"/>
                                          <w:divBdr>
                                            <w:top w:val="none" w:sz="0" w:space="0" w:color="auto"/>
                                            <w:left w:val="none" w:sz="0" w:space="0" w:color="auto"/>
                                            <w:bottom w:val="none" w:sz="0" w:space="0" w:color="auto"/>
                                            <w:right w:val="none" w:sz="0" w:space="0" w:color="auto"/>
                                          </w:divBdr>
                                          <w:divsChild>
                                            <w:div w:id="56513818">
                                              <w:marLeft w:val="0"/>
                                              <w:marRight w:val="0"/>
                                              <w:marTop w:val="0"/>
                                              <w:marBottom w:val="0"/>
                                              <w:divBdr>
                                                <w:top w:val="none" w:sz="0" w:space="0" w:color="auto"/>
                                                <w:left w:val="none" w:sz="0" w:space="0" w:color="auto"/>
                                                <w:bottom w:val="none" w:sz="0" w:space="0" w:color="auto"/>
                                                <w:right w:val="none" w:sz="0" w:space="0" w:color="auto"/>
                                              </w:divBdr>
                                              <w:divsChild>
                                                <w:div w:id="1906529790">
                                                  <w:marLeft w:val="0"/>
                                                  <w:marRight w:val="0"/>
                                                  <w:marTop w:val="0"/>
                                                  <w:marBottom w:val="0"/>
                                                  <w:divBdr>
                                                    <w:top w:val="none" w:sz="0" w:space="0" w:color="auto"/>
                                                    <w:left w:val="none" w:sz="0" w:space="0" w:color="auto"/>
                                                    <w:bottom w:val="none" w:sz="0" w:space="0" w:color="auto"/>
                                                    <w:right w:val="none" w:sz="0" w:space="0" w:color="auto"/>
                                                  </w:divBdr>
                                                  <w:divsChild>
                                                    <w:div w:id="10498675">
                                                      <w:marLeft w:val="0"/>
                                                      <w:marRight w:val="0"/>
                                                      <w:marTop w:val="0"/>
                                                      <w:marBottom w:val="0"/>
                                                      <w:divBdr>
                                                        <w:top w:val="none" w:sz="0" w:space="0" w:color="auto"/>
                                                        <w:left w:val="none" w:sz="0" w:space="0" w:color="auto"/>
                                                        <w:bottom w:val="none" w:sz="0" w:space="0" w:color="auto"/>
                                                        <w:right w:val="none" w:sz="0" w:space="0" w:color="auto"/>
                                                      </w:divBdr>
                                                      <w:divsChild>
                                                        <w:div w:id="1697995782">
                                                          <w:marLeft w:val="0"/>
                                                          <w:marRight w:val="0"/>
                                                          <w:marTop w:val="0"/>
                                                          <w:marBottom w:val="0"/>
                                                          <w:divBdr>
                                                            <w:top w:val="none" w:sz="0" w:space="0" w:color="auto"/>
                                                            <w:left w:val="none" w:sz="0" w:space="0" w:color="auto"/>
                                                            <w:bottom w:val="none" w:sz="0" w:space="0" w:color="auto"/>
                                                            <w:right w:val="none" w:sz="0" w:space="0" w:color="auto"/>
                                                          </w:divBdr>
                                                          <w:divsChild>
                                                            <w:div w:id="1434205671">
                                                              <w:marLeft w:val="0"/>
                                                              <w:marRight w:val="0"/>
                                                              <w:marTop w:val="0"/>
                                                              <w:marBottom w:val="0"/>
                                                              <w:divBdr>
                                                                <w:top w:val="none" w:sz="0" w:space="0" w:color="auto"/>
                                                                <w:left w:val="none" w:sz="0" w:space="0" w:color="auto"/>
                                                                <w:bottom w:val="none" w:sz="0" w:space="0" w:color="auto"/>
                                                                <w:right w:val="none" w:sz="0" w:space="0" w:color="auto"/>
                                                              </w:divBdr>
                                                              <w:divsChild>
                                                                <w:div w:id="14951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138336">
                      <w:marLeft w:val="0"/>
                      <w:marRight w:val="0"/>
                      <w:marTop w:val="0"/>
                      <w:marBottom w:val="0"/>
                      <w:divBdr>
                        <w:top w:val="none" w:sz="0" w:space="0" w:color="auto"/>
                        <w:left w:val="none" w:sz="0" w:space="0" w:color="auto"/>
                        <w:bottom w:val="none" w:sz="0" w:space="0" w:color="auto"/>
                        <w:right w:val="none" w:sz="0" w:space="0" w:color="auto"/>
                      </w:divBdr>
                      <w:divsChild>
                        <w:div w:id="682977244">
                          <w:marLeft w:val="0"/>
                          <w:marRight w:val="0"/>
                          <w:marTop w:val="0"/>
                          <w:marBottom w:val="0"/>
                          <w:divBdr>
                            <w:top w:val="none" w:sz="0" w:space="0" w:color="auto"/>
                            <w:left w:val="none" w:sz="0" w:space="0" w:color="auto"/>
                            <w:bottom w:val="none" w:sz="0" w:space="0" w:color="auto"/>
                            <w:right w:val="none" w:sz="0" w:space="0" w:color="auto"/>
                          </w:divBdr>
                          <w:divsChild>
                            <w:div w:id="7534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935884">
      <w:bodyDiv w:val="1"/>
      <w:marLeft w:val="0"/>
      <w:marRight w:val="0"/>
      <w:marTop w:val="0"/>
      <w:marBottom w:val="0"/>
      <w:divBdr>
        <w:top w:val="none" w:sz="0" w:space="0" w:color="auto"/>
        <w:left w:val="none" w:sz="0" w:space="0" w:color="auto"/>
        <w:bottom w:val="none" w:sz="0" w:space="0" w:color="auto"/>
        <w:right w:val="none" w:sz="0" w:space="0" w:color="auto"/>
      </w:divBdr>
    </w:div>
    <w:div w:id="2092121340">
      <w:bodyDiv w:val="1"/>
      <w:marLeft w:val="0"/>
      <w:marRight w:val="0"/>
      <w:marTop w:val="0"/>
      <w:marBottom w:val="0"/>
      <w:divBdr>
        <w:top w:val="none" w:sz="0" w:space="0" w:color="auto"/>
        <w:left w:val="none" w:sz="0" w:space="0" w:color="auto"/>
        <w:bottom w:val="none" w:sz="0" w:space="0" w:color="auto"/>
        <w:right w:val="none" w:sz="0" w:space="0" w:color="auto"/>
      </w:divBdr>
      <w:divsChild>
        <w:div w:id="1258058040">
          <w:marLeft w:val="0"/>
          <w:marRight w:val="300"/>
          <w:marTop w:val="0"/>
          <w:marBottom w:val="0"/>
          <w:divBdr>
            <w:top w:val="none" w:sz="0" w:space="0" w:color="auto"/>
            <w:left w:val="none" w:sz="0" w:space="0" w:color="auto"/>
            <w:bottom w:val="none" w:sz="0" w:space="0" w:color="auto"/>
            <w:right w:val="none" w:sz="0" w:space="0" w:color="auto"/>
          </w:divBdr>
        </w:div>
        <w:div w:id="1687369215">
          <w:marLeft w:val="300"/>
          <w:marRight w:val="300"/>
          <w:marTop w:val="0"/>
          <w:marBottom w:val="0"/>
          <w:divBdr>
            <w:top w:val="none" w:sz="0" w:space="0" w:color="auto"/>
            <w:left w:val="none" w:sz="0" w:space="0" w:color="auto"/>
            <w:bottom w:val="none" w:sz="0" w:space="0" w:color="auto"/>
            <w:right w:val="none" w:sz="0" w:space="0" w:color="auto"/>
          </w:divBdr>
          <w:divsChild>
            <w:div w:id="534268252">
              <w:marLeft w:val="0"/>
              <w:marRight w:val="0"/>
              <w:marTop w:val="0"/>
              <w:marBottom w:val="0"/>
              <w:divBdr>
                <w:top w:val="none" w:sz="0" w:space="0" w:color="auto"/>
                <w:left w:val="none" w:sz="0" w:space="0" w:color="auto"/>
                <w:bottom w:val="none" w:sz="0" w:space="0" w:color="auto"/>
                <w:right w:val="none" w:sz="0" w:space="0" w:color="auto"/>
              </w:divBdr>
              <w:divsChild>
                <w:div w:id="1173225810">
                  <w:marLeft w:val="0"/>
                  <w:marRight w:val="0"/>
                  <w:marTop w:val="0"/>
                  <w:marBottom w:val="0"/>
                  <w:divBdr>
                    <w:top w:val="none" w:sz="0" w:space="0" w:color="auto"/>
                    <w:left w:val="none" w:sz="0" w:space="0" w:color="auto"/>
                    <w:bottom w:val="none" w:sz="0" w:space="0" w:color="auto"/>
                    <w:right w:val="none" w:sz="0" w:space="0" w:color="auto"/>
                  </w:divBdr>
                  <w:divsChild>
                    <w:div w:id="255748559">
                      <w:marLeft w:val="0"/>
                      <w:marRight w:val="0"/>
                      <w:marTop w:val="0"/>
                      <w:marBottom w:val="0"/>
                      <w:divBdr>
                        <w:top w:val="none" w:sz="0" w:space="0" w:color="auto"/>
                        <w:left w:val="none" w:sz="0" w:space="0" w:color="auto"/>
                        <w:bottom w:val="none" w:sz="0" w:space="0" w:color="auto"/>
                        <w:right w:val="none" w:sz="0" w:space="0" w:color="auto"/>
                      </w:divBdr>
                      <w:divsChild>
                        <w:div w:id="1898395812">
                          <w:marLeft w:val="0"/>
                          <w:marRight w:val="0"/>
                          <w:marTop w:val="0"/>
                          <w:marBottom w:val="0"/>
                          <w:divBdr>
                            <w:top w:val="none" w:sz="0" w:space="0" w:color="auto"/>
                            <w:left w:val="none" w:sz="0" w:space="0" w:color="auto"/>
                            <w:bottom w:val="none" w:sz="0" w:space="0" w:color="auto"/>
                            <w:right w:val="none" w:sz="0" w:space="0" w:color="auto"/>
                          </w:divBdr>
                          <w:divsChild>
                            <w:div w:id="356858283">
                              <w:marLeft w:val="0"/>
                              <w:marRight w:val="0"/>
                              <w:marTop w:val="0"/>
                              <w:marBottom w:val="0"/>
                              <w:divBdr>
                                <w:top w:val="none" w:sz="0" w:space="0" w:color="auto"/>
                                <w:left w:val="none" w:sz="0" w:space="0" w:color="auto"/>
                                <w:bottom w:val="none" w:sz="0" w:space="0" w:color="auto"/>
                                <w:right w:val="none" w:sz="0" w:space="0" w:color="auto"/>
                              </w:divBdr>
                              <w:divsChild>
                                <w:div w:id="5225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897959">
          <w:marLeft w:val="0"/>
          <w:marRight w:val="0"/>
          <w:marTop w:val="0"/>
          <w:marBottom w:val="0"/>
          <w:divBdr>
            <w:top w:val="none" w:sz="0" w:space="0" w:color="auto"/>
            <w:left w:val="none" w:sz="0" w:space="0" w:color="auto"/>
            <w:bottom w:val="none" w:sz="0" w:space="0" w:color="auto"/>
            <w:right w:val="none" w:sz="0" w:space="0" w:color="auto"/>
          </w:divBdr>
          <w:divsChild>
            <w:div w:id="713043083">
              <w:marLeft w:val="0"/>
              <w:marRight w:val="0"/>
              <w:marTop w:val="0"/>
              <w:marBottom w:val="0"/>
              <w:divBdr>
                <w:top w:val="none" w:sz="0" w:space="0" w:color="auto"/>
                <w:left w:val="none" w:sz="0" w:space="0" w:color="auto"/>
                <w:bottom w:val="none" w:sz="0" w:space="0" w:color="auto"/>
                <w:right w:val="none" w:sz="0" w:space="0" w:color="auto"/>
              </w:divBdr>
              <w:divsChild>
                <w:div w:id="1038164732">
                  <w:marLeft w:val="0"/>
                  <w:marRight w:val="0"/>
                  <w:marTop w:val="0"/>
                  <w:marBottom w:val="0"/>
                  <w:divBdr>
                    <w:top w:val="none" w:sz="0" w:space="0" w:color="auto"/>
                    <w:left w:val="none" w:sz="0" w:space="0" w:color="auto"/>
                    <w:bottom w:val="none" w:sz="0" w:space="0" w:color="auto"/>
                    <w:right w:val="none" w:sz="0" w:space="0" w:color="auto"/>
                  </w:divBdr>
                  <w:divsChild>
                    <w:div w:id="266932350">
                      <w:marLeft w:val="0"/>
                      <w:marRight w:val="0"/>
                      <w:marTop w:val="0"/>
                      <w:marBottom w:val="0"/>
                      <w:divBdr>
                        <w:top w:val="none" w:sz="0" w:space="0" w:color="auto"/>
                        <w:left w:val="none" w:sz="0" w:space="0" w:color="auto"/>
                        <w:bottom w:val="none" w:sz="0" w:space="0" w:color="auto"/>
                        <w:right w:val="none" w:sz="0" w:space="0" w:color="auto"/>
                      </w:divBdr>
                      <w:divsChild>
                        <w:div w:id="468087816">
                          <w:marLeft w:val="0"/>
                          <w:marRight w:val="0"/>
                          <w:marTop w:val="0"/>
                          <w:marBottom w:val="0"/>
                          <w:divBdr>
                            <w:top w:val="none" w:sz="0" w:space="0" w:color="auto"/>
                            <w:left w:val="none" w:sz="0" w:space="0" w:color="auto"/>
                            <w:bottom w:val="none" w:sz="0" w:space="0" w:color="auto"/>
                            <w:right w:val="none" w:sz="0" w:space="0" w:color="auto"/>
                          </w:divBdr>
                          <w:divsChild>
                            <w:div w:id="673801837">
                              <w:marLeft w:val="0"/>
                              <w:marRight w:val="0"/>
                              <w:marTop w:val="0"/>
                              <w:marBottom w:val="0"/>
                              <w:divBdr>
                                <w:top w:val="none" w:sz="0" w:space="0" w:color="auto"/>
                                <w:left w:val="none" w:sz="0" w:space="0" w:color="auto"/>
                                <w:bottom w:val="none" w:sz="0" w:space="0" w:color="auto"/>
                                <w:right w:val="none" w:sz="0" w:space="0" w:color="auto"/>
                              </w:divBdr>
                              <w:divsChild>
                                <w:div w:id="2060859243">
                                  <w:marLeft w:val="0"/>
                                  <w:marRight w:val="0"/>
                                  <w:marTop w:val="0"/>
                                  <w:marBottom w:val="0"/>
                                  <w:divBdr>
                                    <w:top w:val="none" w:sz="0" w:space="0" w:color="auto"/>
                                    <w:left w:val="none" w:sz="0" w:space="0" w:color="auto"/>
                                    <w:bottom w:val="none" w:sz="0" w:space="0" w:color="auto"/>
                                    <w:right w:val="none" w:sz="0" w:space="0" w:color="auto"/>
                                  </w:divBdr>
                                  <w:divsChild>
                                    <w:div w:id="467554897">
                                      <w:marLeft w:val="0"/>
                                      <w:marRight w:val="0"/>
                                      <w:marTop w:val="0"/>
                                      <w:marBottom w:val="0"/>
                                      <w:divBdr>
                                        <w:top w:val="none" w:sz="0" w:space="0" w:color="auto"/>
                                        <w:left w:val="none" w:sz="0" w:space="0" w:color="auto"/>
                                        <w:bottom w:val="none" w:sz="0" w:space="0" w:color="auto"/>
                                        <w:right w:val="none" w:sz="0" w:space="0" w:color="auto"/>
                                      </w:divBdr>
                                      <w:divsChild>
                                        <w:div w:id="1299826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695280">
      <w:bodyDiv w:val="1"/>
      <w:marLeft w:val="0"/>
      <w:marRight w:val="0"/>
      <w:marTop w:val="0"/>
      <w:marBottom w:val="0"/>
      <w:divBdr>
        <w:top w:val="none" w:sz="0" w:space="0" w:color="auto"/>
        <w:left w:val="none" w:sz="0" w:space="0" w:color="auto"/>
        <w:bottom w:val="none" w:sz="0" w:space="0" w:color="auto"/>
        <w:right w:val="none" w:sz="0" w:space="0" w:color="auto"/>
      </w:divBdr>
      <w:divsChild>
        <w:div w:id="1904676351">
          <w:marLeft w:val="0"/>
          <w:marRight w:val="0"/>
          <w:marTop w:val="0"/>
          <w:marBottom w:val="0"/>
          <w:divBdr>
            <w:top w:val="none" w:sz="0" w:space="0" w:color="auto"/>
            <w:left w:val="none" w:sz="0" w:space="0" w:color="auto"/>
            <w:bottom w:val="none" w:sz="0" w:space="0" w:color="auto"/>
            <w:right w:val="none" w:sz="0" w:space="0" w:color="auto"/>
          </w:divBdr>
          <w:divsChild>
            <w:div w:id="28846681">
              <w:marLeft w:val="0"/>
              <w:marRight w:val="0"/>
              <w:marTop w:val="0"/>
              <w:marBottom w:val="0"/>
              <w:divBdr>
                <w:top w:val="none" w:sz="0" w:space="0" w:color="auto"/>
                <w:left w:val="none" w:sz="0" w:space="0" w:color="auto"/>
                <w:bottom w:val="none" w:sz="0" w:space="0" w:color="auto"/>
                <w:right w:val="none" w:sz="0" w:space="0" w:color="auto"/>
              </w:divBdr>
            </w:div>
            <w:div w:id="1329597320">
              <w:marLeft w:val="0"/>
              <w:marRight w:val="0"/>
              <w:marTop w:val="0"/>
              <w:marBottom w:val="0"/>
              <w:divBdr>
                <w:top w:val="none" w:sz="0" w:space="0" w:color="auto"/>
                <w:left w:val="none" w:sz="0" w:space="0" w:color="auto"/>
                <w:bottom w:val="none" w:sz="0" w:space="0" w:color="auto"/>
                <w:right w:val="none" w:sz="0" w:space="0" w:color="auto"/>
              </w:divBdr>
              <w:divsChild>
                <w:div w:id="613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A86D-B7A7-4268-8845-09228C97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5</Pages>
  <Words>1371</Words>
  <Characters>8089</Characters>
  <Application>Microsoft Office Word</Application>
  <DocSecurity>0</DocSecurity>
  <Lines>67</Lines>
  <Paragraphs>18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Jilkova</dc:creator>
  <cp:keywords/>
  <dc:description/>
  <cp:lastModifiedBy>Renáta Pfefferová</cp:lastModifiedBy>
  <cp:revision>56</cp:revision>
  <cp:lastPrinted>2023-01-25T08:35:00Z</cp:lastPrinted>
  <dcterms:created xsi:type="dcterms:W3CDTF">2023-04-26T10:08:00Z</dcterms:created>
  <dcterms:modified xsi:type="dcterms:W3CDTF">2023-08-09T13:17:00Z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2022-11-23T14:08:59Z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8f05a881-0d4c-47a8-ba47-15bf4448c61e</vt:lpwstr>
  </property>
  <property fmtid="{D5CDD505-2E9C-101B-9397-08002B2CF9AE}" pid="8" name="MSIP_Label_6bd9ddd1-4d20-43f6-abfa-fc3c07406f94_ContentBits">
    <vt:lpwstr>0</vt:lpwstr>
  </property>
  <property fmtid="{D5CDD505-2E9C-101B-9397-08002B2CF9AE}" pid="9" name="GrammarlyDocumentId">
    <vt:lpwstr>27885e53c9d4dbad830f898713769739537a29999d2a7d224ff53e7b49bccd93</vt:lpwstr>
  </property>
</Properties>
</file>